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21ACEA" w14:textId="77777777" w:rsidR="004E16D5" w:rsidRPr="00E24F1B" w:rsidRDefault="000072DE">
      <w:pPr>
        <w:pStyle w:val="Heading1"/>
        <w:ind w:left="0"/>
        <w:rPr>
          <w:rFonts w:asciiTheme="majorHAnsi" w:hAnsiTheme="majorHAnsi"/>
          <w:sz w:val="22"/>
          <w:szCs w:val="22"/>
        </w:rPr>
      </w:pPr>
      <w:r w:rsidRPr="00E24F1B">
        <w:rPr>
          <w:rFonts w:asciiTheme="majorHAnsi" w:hAnsiTheme="majorHAnsi"/>
          <w:noProof/>
          <w:sz w:val="22"/>
          <w:szCs w:val="22"/>
        </w:rPr>
        <w:drawing>
          <wp:inline distT="0" distB="0" distL="0" distR="0" wp14:anchorId="0D4775A2" wp14:editId="097881C6">
            <wp:extent cx="2359660" cy="867410"/>
            <wp:effectExtent l="0" t="0" r="0" b="0"/>
            <wp:docPr id="3" name="image1.png" descr="Logo of the University of Southern California"/>
            <wp:cNvGraphicFramePr/>
            <a:graphic xmlns:a="http://schemas.openxmlformats.org/drawingml/2006/main">
              <a:graphicData uri="http://schemas.openxmlformats.org/drawingml/2006/picture">
                <pic:pic xmlns:pic="http://schemas.openxmlformats.org/drawingml/2006/picture">
                  <pic:nvPicPr>
                    <pic:cNvPr id="0" name="image1.png" descr="Logo of the University of Southern California"/>
                    <pic:cNvPicPr preferRelativeResize="0"/>
                  </pic:nvPicPr>
                  <pic:blipFill>
                    <a:blip r:embed="rId8"/>
                    <a:srcRect/>
                    <a:stretch>
                      <a:fillRect/>
                    </a:stretch>
                  </pic:blipFill>
                  <pic:spPr>
                    <a:xfrm>
                      <a:off x="0" y="0"/>
                      <a:ext cx="2359660" cy="867410"/>
                    </a:xfrm>
                    <a:prstGeom prst="rect">
                      <a:avLst/>
                    </a:prstGeom>
                    <a:ln/>
                  </pic:spPr>
                </pic:pic>
              </a:graphicData>
            </a:graphic>
          </wp:inline>
        </w:drawing>
      </w:r>
    </w:p>
    <w:p w14:paraId="50592252" w14:textId="77777777" w:rsidR="00E24F1B" w:rsidRPr="00E24F1B" w:rsidRDefault="00E24F1B" w:rsidP="00E24F1B">
      <w:pPr>
        <w:rPr>
          <w:rFonts w:asciiTheme="majorHAnsi" w:hAnsiTheme="majorHAnsi"/>
          <w:sz w:val="22"/>
          <w:szCs w:val="22"/>
        </w:rPr>
      </w:pPr>
    </w:p>
    <w:p w14:paraId="721B094F" w14:textId="16D1652A" w:rsidR="00E24F1B" w:rsidRPr="00E24F1B" w:rsidRDefault="00E24F1B" w:rsidP="00E24F1B">
      <w:pPr>
        <w:jc w:val="center"/>
        <w:rPr>
          <w:rFonts w:asciiTheme="majorHAnsi" w:hAnsiTheme="majorHAnsi"/>
          <w:b/>
          <w:bCs/>
          <w:sz w:val="28"/>
          <w:szCs w:val="28"/>
        </w:rPr>
      </w:pPr>
      <w:r w:rsidRPr="00E24F1B">
        <w:rPr>
          <w:rFonts w:asciiTheme="majorHAnsi" w:hAnsiTheme="majorHAnsi"/>
          <w:b/>
          <w:bCs/>
          <w:sz w:val="28"/>
          <w:szCs w:val="28"/>
        </w:rPr>
        <w:t>Introduction to Comparative Politics</w:t>
      </w:r>
    </w:p>
    <w:p w14:paraId="4AF38019" w14:textId="77777777" w:rsidR="004E16D5" w:rsidRPr="00E24F1B" w:rsidRDefault="004E16D5">
      <w:pPr>
        <w:rPr>
          <w:rFonts w:asciiTheme="majorHAnsi" w:hAnsiTheme="majorHAnsi"/>
          <w:sz w:val="22"/>
          <w:szCs w:val="22"/>
        </w:rPr>
      </w:pPr>
    </w:p>
    <w:p w14:paraId="2595B5C1" w14:textId="316A65F5" w:rsidR="00E24F1B" w:rsidRPr="00E24F1B" w:rsidRDefault="000072DE" w:rsidP="00E24F1B">
      <w:pPr>
        <w:pStyle w:val="Heading1"/>
        <w:ind w:left="0"/>
        <w:rPr>
          <w:rFonts w:asciiTheme="majorHAnsi" w:hAnsiTheme="majorHAnsi"/>
          <w:b w:val="0"/>
          <w:bCs w:val="0"/>
          <w:sz w:val="22"/>
          <w:szCs w:val="22"/>
        </w:rPr>
      </w:pPr>
      <w:r w:rsidRPr="00E24F1B">
        <w:rPr>
          <w:rFonts w:asciiTheme="majorHAnsi" w:hAnsiTheme="majorHAnsi"/>
          <w:sz w:val="22"/>
          <w:szCs w:val="22"/>
        </w:rPr>
        <w:t>Course ID</w:t>
      </w:r>
      <w:r w:rsidR="00E24F1B" w:rsidRPr="00E24F1B">
        <w:rPr>
          <w:rFonts w:asciiTheme="majorHAnsi" w:hAnsiTheme="majorHAnsi"/>
          <w:sz w:val="22"/>
          <w:szCs w:val="22"/>
        </w:rPr>
        <w:t xml:space="preserve">: </w:t>
      </w:r>
      <w:r w:rsidR="00C93BDB" w:rsidRPr="00E24F1B">
        <w:rPr>
          <w:rFonts w:asciiTheme="majorHAnsi" w:hAnsiTheme="majorHAnsi"/>
          <w:b w:val="0"/>
          <w:bCs w:val="0"/>
          <w:sz w:val="22"/>
          <w:szCs w:val="22"/>
        </w:rPr>
        <w:t>POSC-120</w:t>
      </w:r>
    </w:p>
    <w:p w14:paraId="0576E769" w14:textId="7813B39D" w:rsidR="004E16D5" w:rsidRPr="00E24F1B" w:rsidRDefault="000072DE">
      <w:pPr>
        <w:pStyle w:val="Heading2"/>
        <w:ind w:left="0"/>
        <w:rPr>
          <w:rFonts w:asciiTheme="majorHAnsi" w:hAnsiTheme="majorHAnsi"/>
          <w:sz w:val="22"/>
          <w:szCs w:val="22"/>
        </w:rPr>
      </w:pPr>
      <w:r w:rsidRPr="006F6739">
        <w:rPr>
          <w:rFonts w:asciiTheme="majorHAnsi" w:hAnsiTheme="majorHAnsi"/>
          <w:sz w:val="22"/>
          <w:szCs w:val="22"/>
        </w:rPr>
        <w:t xml:space="preserve">Units: </w:t>
      </w:r>
      <w:r w:rsidR="006F6739" w:rsidRPr="006F6739">
        <w:rPr>
          <w:rFonts w:asciiTheme="majorHAnsi" w:hAnsiTheme="majorHAnsi"/>
          <w:sz w:val="22"/>
          <w:szCs w:val="22"/>
        </w:rPr>
        <w:t>4</w:t>
      </w:r>
    </w:p>
    <w:p w14:paraId="4BAB541B" w14:textId="6559BCE9" w:rsidR="00E24F1B" w:rsidRPr="00E24F1B" w:rsidRDefault="00E24F1B" w:rsidP="00E24F1B">
      <w:pPr>
        <w:pStyle w:val="Heading2"/>
        <w:ind w:left="0"/>
        <w:rPr>
          <w:rFonts w:asciiTheme="majorHAnsi" w:hAnsiTheme="majorHAnsi"/>
          <w:b w:val="0"/>
          <w:bCs w:val="0"/>
          <w:color w:val="000000"/>
          <w:sz w:val="22"/>
          <w:szCs w:val="22"/>
        </w:rPr>
      </w:pPr>
      <w:r w:rsidRPr="00E24F1B">
        <w:rPr>
          <w:rFonts w:asciiTheme="majorHAnsi" w:hAnsiTheme="majorHAnsi"/>
          <w:sz w:val="22"/>
          <w:szCs w:val="22"/>
        </w:rPr>
        <w:t>Meeting time</w:t>
      </w:r>
      <w:r w:rsidR="000072DE" w:rsidRPr="00E24F1B">
        <w:rPr>
          <w:rFonts w:asciiTheme="majorHAnsi" w:hAnsiTheme="majorHAnsi"/>
          <w:sz w:val="22"/>
          <w:szCs w:val="22"/>
        </w:rPr>
        <w:t xml:space="preserve">: </w:t>
      </w:r>
      <w:r w:rsidRPr="00E24F1B">
        <w:rPr>
          <w:rFonts w:asciiTheme="majorHAnsi" w:hAnsiTheme="majorHAnsi"/>
          <w:sz w:val="22"/>
          <w:szCs w:val="22"/>
        </w:rPr>
        <w:t xml:space="preserve"> </w:t>
      </w:r>
      <w:r w:rsidRPr="00E24F1B">
        <w:rPr>
          <w:rFonts w:asciiTheme="majorHAnsi" w:hAnsiTheme="majorHAnsi"/>
          <w:b w:val="0"/>
          <w:bCs w:val="0"/>
          <w:color w:val="000000"/>
          <w:sz w:val="22"/>
          <w:szCs w:val="22"/>
        </w:rPr>
        <w:t>Tuesdays and Thursdays 12:30 - 1:50 pm</w:t>
      </w:r>
    </w:p>
    <w:p w14:paraId="72118C4C" w14:textId="40FD0D16" w:rsidR="00E24F1B" w:rsidRPr="00E24F1B" w:rsidRDefault="00E24F1B" w:rsidP="00E24F1B">
      <w:pPr>
        <w:rPr>
          <w:rFonts w:asciiTheme="majorHAnsi" w:hAnsiTheme="majorHAnsi"/>
          <w:sz w:val="22"/>
          <w:szCs w:val="22"/>
        </w:rPr>
      </w:pPr>
      <w:r w:rsidRPr="00E24F1B">
        <w:rPr>
          <w:rFonts w:asciiTheme="majorHAnsi" w:hAnsiTheme="majorHAnsi"/>
          <w:b/>
          <w:bCs/>
          <w:sz w:val="22"/>
          <w:szCs w:val="22"/>
        </w:rPr>
        <w:t>Discussion Section:</w:t>
      </w:r>
      <w:r w:rsidRPr="00E24F1B">
        <w:rPr>
          <w:rFonts w:asciiTheme="majorHAnsi" w:hAnsiTheme="majorHAnsi"/>
          <w:sz w:val="22"/>
          <w:szCs w:val="22"/>
        </w:rPr>
        <w:t xml:space="preserve"> Monday 11:00 – 11:50; Wednesday 12:00 – 12:50</w:t>
      </w:r>
    </w:p>
    <w:p w14:paraId="2236577E" w14:textId="64A3C730" w:rsidR="004E16D5" w:rsidRPr="00E24F1B" w:rsidRDefault="000072DE">
      <w:pPr>
        <w:rPr>
          <w:rFonts w:asciiTheme="majorHAnsi" w:hAnsiTheme="majorHAnsi" w:cstheme="minorHAnsi"/>
          <w:color w:val="000000"/>
          <w:sz w:val="22"/>
          <w:szCs w:val="22"/>
        </w:rPr>
      </w:pPr>
      <w:r w:rsidRPr="00E24F1B">
        <w:rPr>
          <w:rFonts w:asciiTheme="majorHAnsi" w:hAnsiTheme="majorHAnsi" w:cstheme="minorHAnsi"/>
          <w:b/>
          <w:color w:val="000000"/>
          <w:sz w:val="22"/>
          <w:szCs w:val="22"/>
        </w:rPr>
        <w:t>Location:</w:t>
      </w:r>
      <w:r w:rsidR="00E24F1B" w:rsidRPr="00E24F1B">
        <w:rPr>
          <w:rFonts w:asciiTheme="majorHAnsi" w:hAnsiTheme="majorHAnsi" w:cstheme="minorHAnsi"/>
          <w:color w:val="000000"/>
          <w:sz w:val="22"/>
          <w:szCs w:val="22"/>
        </w:rPr>
        <w:t xml:space="preserve"> SOS B44</w:t>
      </w:r>
    </w:p>
    <w:p w14:paraId="19C7374C" w14:textId="3B5B927A" w:rsidR="004E16D5" w:rsidRPr="00E24F1B" w:rsidRDefault="00E24F1B">
      <w:pPr>
        <w:rPr>
          <w:rFonts w:asciiTheme="majorHAnsi" w:eastAsia="Helvetica Neue" w:hAnsiTheme="majorHAnsi" w:cstheme="minorHAnsi"/>
          <w:b/>
          <w:color w:val="000000"/>
          <w:sz w:val="22"/>
          <w:szCs w:val="22"/>
        </w:rPr>
      </w:pPr>
      <w:r w:rsidRPr="00E24F1B">
        <w:rPr>
          <w:rFonts w:asciiTheme="majorHAnsi" w:eastAsia="Helvetica Neue" w:hAnsiTheme="majorHAnsi" w:cstheme="minorHAnsi"/>
          <w:b/>
          <w:color w:val="000000"/>
          <w:sz w:val="22"/>
          <w:szCs w:val="22"/>
        </w:rPr>
        <w:t xml:space="preserve">Term: </w:t>
      </w:r>
      <w:r w:rsidRPr="00E24F1B">
        <w:rPr>
          <w:rFonts w:asciiTheme="majorHAnsi" w:eastAsia="Helvetica Neue" w:hAnsiTheme="majorHAnsi" w:cstheme="minorHAnsi"/>
          <w:bCs/>
          <w:color w:val="000000"/>
          <w:sz w:val="22"/>
          <w:szCs w:val="22"/>
        </w:rPr>
        <w:t>Fall 2024</w:t>
      </w:r>
    </w:p>
    <w:p w14:paraId="6F025D13" w14:textId="77777777" w:rsidR="00E24F1B" w:rsidRPr="00E24F1B" w:rsidRDefault="00E24F1B">
      <w:pPr>
        <w:rPr>
          <w:rFonts w:asciiTheme="majorHAnsi" w:eastAsia="Helvetica Neue" w:hAnsiTheme="majorHAnsi" w:cstheme="minorHAnsi"/>
          <w:b/>
          <w:color w:val="000000"/>
          <w:sz w:val="22"/>
          <w:szCs w:val="22"/>
        </w:rPr>
      </w:pPr>
    </w:p>
    <w:p w14:paraId="0AA10CC5" w14:textId="16FFB0D2" w:rsidR="004E16D5" w:rsidRPr="00E24F1B" w:rsidRDefault="000072DE">
      <w:pPr>
        <w:pStyle w:val="Heading2"/>
        <w:ind w:left="0"/>
        <w:rPr>
          <w:rFonts w:asciiTheme="majorHAnsi" w:hAnsiTheme="majorHAnsi"/>
          <w:sz w:val="22"/>
          <w:szCs w:val="22"/>
        </w:rPr>
      </w:pPr>
      <w:r w:rsidRPr="00E24F1B">
        <w:rPr>
          <w:rFonts w:asciiTheme="majorHAnsi" w:hAnsiTheme="majorHAnsi"/>
          <w:sz w:val="22"/>
          <w:szCs w:val="22"/>
        </w:rPr>
        <w:t xml:space="preserve">Instructor: </w:t>
      </w:r>
      <w:r w:rsidR="00E24F1B" w:rsidRPr="00E24F1B">
        <w:rPr>
          <w:rFonts w:asciiTheme="majorHAnsi" w:hAnsiTheme="majorHAnsi"/>
          <w:b w:val="0"/>
          <w:bCs w:val="0"/>
          <w:sz w:val="22"/>
          <w:szCs w:val="22"/>
        </w:rPr>
        <w:t>Pablo Argote</w:t>
      </w:r>
    </w:p>
    <w:p w14:paraId="5F7390D8" w14:textId="6308FA7A" w:rsidR="004E16D5" w:rsidRPr="00E24F1B" w:rsidRDefault="000072DE">
      <w:pPr>
        <w:pStyle w:val="Heading3"/>
        <w:ind w:left="0"/>
        <w:rPr>
          <w:rFonts w:asciiTheme="majorHAnsi" w:hAnsiTheme="majorHAnsi"/>
          <w:b w:val="0"/>
          <w:sz w:val="22"/>
          <w:szCs w:val="22"/>
        </w:rPr>
      </w:pPr>
      <w:r w:rsidRPr="00E24F1B">
        <w:rPr>
          <w:rFonts w:asciiTheme="majorHAnsi" w:hAnsiTheme="majorHAnsi"/>
          <w:sz w:val="22"/>
          <w:szCs w:val="22"/>
        </w:rPr>
        <w:t xml:space="preserve">Office: </w:t>
      </w:r>
      <w:r w:rsidR="00E24F1B" w:rsidRPr="00E24F1B">
        <w:rPr>
          <w:rFonts w:asciiTheme="majorHAnsi" w:hAnsiTheme="majorHAnsi"/>
          <w:b w:val="0"/>
          <w:sz w:val="22"/>
          <w:szCs w:val="22"/>
        </w:rPr>
        <w:t>DMC 313</w:t>
      </w:r>
    </w:p>
    <w:p w14:paraId="6F889FE8" w14:textId="3B4AD538" w:rsidR="004E16D5" w:rsidRPr="00E24F1B" w:rsidRDefault="000072DE">
      <w:pPr>
        <w:pStyle w:val="Heading3"/>
        <w:ind w:left="0"/>
        <w:rPr>
          <w:rFonts w:asciiTheme="majorHAnsi" w:hAnsiTheme="majorHAnsi"/>
          <w:b w:val="0"/>
          <w:bCs w:val="0"/>
          <w:sz w:val="22"/>
          <w:szCs w:val="22"/>
        </w:rPr>
      </w:pPr>
      <w:r w:rsidRPr="00E24F1B">
        <w:rPr>
          <w:rFonts w:asciiTheme="majorHAnsi" w:hAnsiTheme="majorHAnsi"/>
          <w:sz w:val="22"/>
          <w:szCs w:val="22"/>
        </w:rPr>
        <w:t>Office Hours</w:t>
      </w:r>
      <w:r w:rsidR="00E24F1B" w:rsidRPr="00E24F1B">
        <w:rPr>
          <w:rFonts w:asciiTheme="majorHAnsi" w:hAnsiTheme="majorHAnsi"/>
          <w:sz w:val="22"/>
          <w:szCs w:val="22"/>
        </w:rPr>
        <w:t xml:space="preserve">: </w:t>
      </w:r>
      <w:r w:rsidR="00E24F1B" w:rsidRPr="00E24F1B">
        <w:rPr>
          <w:rFonts w:asciiTheme="majorHAnsi" w:hAnsiTheme="majorHAnsi"/>
          <w:b w:val="0"/>
          <w:bCs w:val="0"/>
          <w:sz w:val="22"/>
          <w:szCs w:val="22"/>
        </w:rPr>
        <w:t>Wednesdays 2:15 – 3:30</w:t>
      </w:r>
      <w:r w:rsidR="00E46108">
        <w:rPr>
          <w:rFonts w:asciiTheme="majorHAnsi" w:hAnsiTheme="majorHAnsi"/>
          <w:b w:val="0"/>
          <w:bCs w:val="0"/>
          <w:sz w:val="22"/>
          <w:szCs w:val="22"/>
        </w:rPr>
        <w:t>.</w:t>
      </w:r>
    </w:p>
    <w:p w14:paraId="676B87A2" w14:textId="55591E29" w:rsidR="004E16D5" w:rsidRPr="00E24F1B" w:rsidRDefault="000072DE">
      <w:pPr>
        <w:pStyle w:val="Heading3"/>
        <w:ind w:left="0"/>
        <w:rPr>
          <w:rFonts w:asciiTheme="majorHAnsi" w:hAnsiTheme="majorHAnsi"/>
          <w:sz w:val="22"/>
          <w:szCs w:val="22"/>
        </w:rPr>
      </w:pPr>
      <w:r w:rsidRPr="00E24F1B">
        <w:rPr>
          <w:rFonts w:asciiTheme="majorHAnsi" w:hAnsiTheme="majorHAnsi"/>
          <w:sz w:val="22"/>
          <w:szCs w:val="22"/>
        </w:rPr>
        <w:t xml:space="preserve">Contact Info: </w:t>
      </w:r>
      <w:r w:rsidR="00E24F1B" w:rsidRPr="00E24F1B">
        <w:rPr>
          <w:rFonts w:asciiTheme="majorHAnsi" w:hAnsiTheme="majorHAnsi"/>
          <w:b w:val="0"/>
          <w:sz w:val="22"/>
          <w:szCs w:val="22"/>
        </w:rPr>
        <w:t>pablo.argotetironi@usc.edu</w:t>
      </w:r>
    </w:p>
    <w:p w14:paraId="233F3189" w14:textId="77777777" w:rsidR="004E16D5" w:rsidRPr="00E24F1B" w:rsidRDefault="004E16D5">
      <w:pPr>
        <w:rPr>
          <w:rFonts w:asciiTheme="majorHAnsi" w:hAnsiTheme="majorHAnsi" w:cstheme="minorHAnsi"/>
          <w:b/>
          <w:color w:val="000000"/>
          <w:sz w:val="22"/>
          <w:szCs w:val="22"/>
        </w:rPr>
      </w:pPr>
    </w:p>
    <w:p w14:paraId="4A5C2CE3" w14:textId="1F60D78D" w:rsidR="004E16D5" w:rsidRPr="00E24F1B" w:rsidRDefault="000072DE">
      <w:pPr>
        <w:pStyle w:val="Heading2"/>
        <w:ind w:left="0"/>
        <w:rPr>
          <w:rFonts w:asciiTheme="majorHAnsi" w:hAnsiTheme="majorHAnsi"/>
          <w:sz w:val="22"/>
          <w:szCs w:val="22"/>
        </w:rPr>
      </w:pPr>
      <w:r w:rsidRPr="00E24F1B">
        <w:rPr>
          <w:rFonts w:asciiTheme="majorHAnsi" w:hAnsiTheme="majorHAnsi"/>
          <w:sz w:val="22"/>
          <w:szCs w:val="22"/>
        </w:rPr>
        <w:t>Teaching Assistant:</w:t>
      </w:r>
      <w:r w:rsidR="00E24F1B" w:rsidRPr="00E24F1B">
        <w:rPr>
          <w:rFonts w:asciiTheme="majorHAnsi" w:hAnsiTheme="majorHAnsi"/>
          <w:sz w:val="22"/>
          <w:szCs w:val="22"/>
        </w:rPr>
        <w:t xml:space="preserve"> </w:t>
      </w:r>
      <w:r w:rsidR="00E24F1B" w:rsidRPr="00E24F1B">
        <w:rPr>
          <w:rFonts w:asciiTheme="majorHAnsi" w:hAnsiTheme="majorHAnsi"/>
          <w:b w:val="0"/>
          <w:bCs w:val="0"/>
          <w:sz w:val="22"/>
          <w:szCs w:val="22"/>
        </w:rPr>
        <w:t>Lisa Basil</w:t>
      </w:r>
    </w:p>
    <w:p w14:paraId="30AECDE0" w14:textId="2194B205" w:rsidR="004E16D5" w:rsidRDefault="008643AE">
      <w:pPr>
        <w:pStyle w:val="Heading3"/>
        <w:ind w:left="0"/>
        <w:rPr>
          <w:rFonts w:asciiTheme="majorHAnsi" w:hAnsiTheme="majorHAnsi"/>
          <w:b w:val="0"/>
          <w:bCs w:val="0"/>
          <w:sz w:val="22"/>
          <w:szCs w:val="22"/>
        </w:rPr>
      </w:pPr>
      <w:r w:rsidRPr="00E24F1B">
        <w:rPr>
          <w:rFonts w:asciiTheme="majorHAnsi" w:hAnsiTheme="majorHAnsi"/>
          <w:sz w:val="22"/>
          <w:szCs w:val="22"/>
        </w:rPr>
        <w:t>Contact Info</w:t>
      </w:r>
      <w:r>
        <w:rPr>
          <w:rFonts w:asciiTheme="majorHAnsi" w:hAnsiTheme="majorHAnsi"/>
          <w:sz w:val="22"/>
          <w:szCs w:val="22"/>
        </w:rPr>
        <w:t>:</w:t>
      </w:r>
      <w:r w:rsidR="000072DE" w:rsidRPr="00126531">
        <w:rPr>
          <w:rFonts w:asciiTheme="majorHAnsi" w:hAnsiTheme="majorHAnsi"/>
          <w:sz w:val="22"/>
          <w:szCs w:val="22"/>
        </w:rPr>
        <w:t xml:space="preserve"> </w:t>
      </w:r>
      <w:hyperlink r:id="rId9" w:history="1">
        <w:r w:rsidR="00DC67F8" w:rsidRPr="00065CC8">
          <w:rPr>
            <w:rStyle w:val="Hyperlink"/>
            <w:rFonts w:asciiTheme="majorHAnsi" w:hAnsiTheme="majorHAnsi"/>
            <w:b w:val="0"/>
            <w:bCs w:val="0"/>
            <w:sz w:val="22"/>
            <w:szCs w:val="22"/>
          </w:rPr>
          <w:t>lbasil@usc.edu</w:t>
        </w:r>
      </w:hyperlink>
    </w:p>
    <w:p w14:paraId="009069F4" w14:textId="7792DC2A" w:rsidR="00DC67F8" w:rsidRPr="00E24F1B" w:rsidRDefault="00DC67F8" w:rsidP="00DC67F8">
      <w:pPr>
        <w:pStyle w:val="Heading3"/>
        <w:ind w:left="0"/>
        <w:rPr>
          <w:rFonts w:asciiTheme="majorHAnsi" w:hAnsiTheme="majorHAnsi"/>
          <w:b w:val="0"/>
          <w:bCs w:val="0"/>
          <w:sz w:val="22"/>
          <w:szCs w:val="22"/>
        </w:rPr>
      </w:pPr>
      <w:r w:rsidRPr="00E24F1B">
        <w:rPr>
          <w:rFonts w:asciiTheme="majorHAnsi" w:hAnsiTheme="majorHAnsi"/>
          <w:sz w:val="22"/>
          <w:szCs w:val="22"/>
        </w:rPr>
        <w:t xml:space="preserve">Office Hours: </w:t>
      </w:r>
      <w:r>
        <w:rPr>
          <w:rFonts w:asciiTheme="majorHAnsi" w:hAnsiTheme="majorHAnsi"/>
          <w:b w:val="0"/>
          <w:bCs w:val="0"/>
          <w:sz w:val="22"/>
          <w:szCs w:val="22"/>
        </w:rPr>
        <w:t>Thursdays</w:t>
      </w:r>
      <w:r w:rsidRPr="00E24F1B">
        <w:rPr>
          <w:rFonts w:asciiTheme="majorHAnsi" w:hAnsiTheme="majorHAnsi"/>
          <w:b w:val="0"/>
          <w:bCs w:val="0"/>
          <w:sz w:val="22"/>
          <w:szCs w:val="22"/>
        </w:rPr>
        <w:t xml:space="preserve"> 2</w:t>
      </w:r>
      <w:r>
        <w:rPr>
          <w:rFonts w:asciiTheme="majorHAnsi" w:hAnsiTheme="majorHAnsi"/>
          <w:b w:val="0"/>
          <w:bCs w:val="0"/>
          <w:sz w:val="22"/>
          <w:szCs w:val="22"/>
        </w:rPr>
        <w:t>:00 – 3:00</w:t>
      </w:r>
    </w:p>
    <w:p w14:paraId="7B33CB30" w14:textId="77777777" w:rsidR="00DC67F8" w:rsidRPr="00DC67F8" w:rsidRDefault="00DC67F8" w:rsidP="00DC67F8"/>
    <w:p w14:paraId="3D1CCFFC" w14:textId="57CE054D" w:rsidR="004E16D5" w:rsidRPr="00E24F1B" w:rsidRDefault="004E16D5">
      <w:pPr>
        <w:rPr>
          <w:rFonts w:asciiTheme="majorHAnsi" w:hAnsiTheme="majorHAnsi" w:cstheme="minorHAnsi"/>
          <w:b/>
          <w:color w:val="000000"/>
          <w:sz w:val="22"/>
          <w:szCs w:val="22"/>
        </w:rPr>
      </w:pPr>
    </w:p>
    <w:p w14:paraId="613B0F2F" w14:textId="77777777" w:rsidR="004E16D5" w:rsidRPr="00E24F1B" w:rsidRDefault="004E16D5">
      <w:pPr>
        <w:rPr>
          <w:rFonts w:asciiTheme="majorHAnsi" w:hAnsiTheme="majorHAnsi"/>
          <w:b/>
          <w:color w:val="000000"/>
          <w:sz w:val="22"/>
          <w:szCs w:val="22"/>
        </w:rPr>
      </w:pPr>
    </w:p>
    <w:p w14:paraId="31C257EA" w14:textId="77777777" w:rsidR="004E16D5" w:rsidRPr="00E24F1B" w:rsidRDefault="000072DE">
      <w:pPr>
        <w:pStyle w:val="Heading2"/>
        <w:ind w:left="0"/>
        <w:rPr>
          <w:rFonts w:asciiTheme="majorHAnsi" w:hAnsiTheme="majorHAnsi"/>
        </w:rPr>
      </w:pPr>
      <w:r w:rsidRPr="00E24F1B">
        <w:rPr>
          <w:rFonts w:asciiTheme="majorHAnsi" w:hAnsiTheme="majorHAnsi"/>
        </w:rPr>
        <w:t>Course Description</w:t>
      </w:r>
    </w:p>
    <w:p w14:paraId="237442B1" w14:textId="77777777" w:rsidR="00E24F1B" w:rsidRPr="00E24F1B" w:rsidRDefault="00E24F1B" w:rsidP="00E24F1B">
      <w:pPr>
        <w:jc w:val="both"/>
        <w:rPr>
          <w:rFonts w:asciiTheme="majorHAnsi" w:hAnsiTheme="majorHAnsi"/>
          <w:sz w:val="22"/>
          <w:szCs w:val="22"/>
        </w:rPr>
      </w:pPr>
    </w:p>
    <w:p w14:paraId="7401BB08" w14:textId="6C5CDD6D" w:rsidR="00E24F1B" w:rsidRPr="00E24F1B" w:rsidRDefault="00E24F1B" w:rsidP="00E24F1B">
      <w:pPr>
        <w:ind w:firstLine="720"/>
        <w:jc w:val="both"/>
        <w:rPr>
          <w:rFonts w:asciiTheme="majorHAnsi" w:hAnsiTheme="majorHAnsi"/>
          <w:sz w:val="22"/>
          <w:szCs w:val="22"/>
        </w:rPr>
      </w:pPr>
      <w:r w:rsidRPr="00E24F1B">
        <w:rPr>
          <w:rFonts w:asciiTheme="majorHAnsi" w:hAnsiTheme="majorHAnsi"/>
          <w:sz w:val="22"/>
          <w:szCs w:val="22"/>
        </w:rPr>
        <w:t xml:space="preserve">Political Science is the study of politics in a scientific and systematic manner. An example of a research question in Political Science is: What is the impact of democratic institutions on economic growth? Comparative Politics is a subset of Political Science, which studies politics </w:t>
      </w:r>
      <w:r w:rsidRPr="00E24F1B">
        <w:rPr>
          <w:rFonts w:asciiTheme="majorHAnsi" w:hAnsiTheme="majorHAnsi"/>
          <w:i/>
          <w:iCs/>
          <w:sz w:val="22"/>
          <w:szCs w:val="22"/>
        </w:rPr>
        <w:t xml:space="preserve">within </w:t>
      </w:r>
      <w:r w:rsidRPr="00E24F1B">
        <w:rPr>
          <w:rFonts w:asciiTheme="majorHAnsi" w:hAnsiTheme="majorHAnsi"/>
          <w:sz w:val="22"/>
          <w:szCs w:val="22"/>
        </w:rPr>
        <w:t>countries, not between nations.</w:t>
      </w:r>
      <w:r w:rsidRPr="00E24F1B">
        <w:rPr>
          <w:rStyle w:val="FootnoteReference"/>
          <w:rFonts w:asciiTheme="majorHAnsi" w:hAnsiTheme="majorHAnsi"/>
          <w:sz w:val="22"/>
          <w:szCs w:val="22"/>
        </w:rPr>
        <w:footnoteReference w:id="1"/>
      </w:r>
      <w:r w:rsidRPr="00E24F1B">
        <w:rPr>
          <w:rFonts w:asciiTheme="majorHAnsi" w:hAnsiTheme="majorHAnsi"/>
          <w:sz w:val="22"/>
          <w:szCs w:val="22"/>
        </w:rPr>
        <w:t xml:space="preserve"> This subfield does not limit itself to the contemporary world, but ranges across time, going back to periods when trustable data is available. In most Political Science departments across the United States, Comparative Politics is separated to American Politics, which focuses on Politics in the United States. Therefore, in Comparative Politics, we will focus on political phenomena within countries in “the rest of the world”. </w:t>
      </w:r>
      <w:r w:rsidR="00846945">
        <w:rPr>
          <w:rFonts w:asciiTheme="majorHAnsi" w:hAnsiTheme="majorHAnsi"/>
          <w:sz w:val="22"/>
          <w:szCs w:val="22"/>
        </w:rPr>
        <w:t>Y</w:t>
      </w:r>
      <w:r w:rsidRPr="00E24F1B">
        <w:rPr>
          <w:rFonts w:asciiTheme="majorHAnsi" w:hAnsiTheme="majorHAnsi"/>
          <w:sz w:val="22"/>
          <w:szCs w:val="22"/>
        </w:rPr>
        <w:t xml:space="preserve">ou will learn plenty about Latin America and Europe, as those two regions are closer to my area of expertise. </w:t>
      </w:r>
    </w:p>
    <w:p w14:paraId="01711E24" w14:textId="4EABBAA5"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 xml:space="preserve">Comparative Politics is based on the notion of comparing apples to oranges, that is, countries that may have differences and similarities. For example, to analyze whether natural resources affect democracy, we would need to compare countries with different natural resource endowments. In other cases, we could compare nations with many similarities and one key difference, </w:t>
      </w:r>
      <w:r w:rsidR="00E46108" w:rsidRPr="00E24F1B">
        <w:rPr>
          <w:rFonts w:asciiTheme="majorHAnsi" w:hAnsiTheme="majorHAnsi"/>
          <w:sz w:val="22"/>
          <w:szCs w:val="22"/>
        </w:rPr>
        <w:t>to</w:t>
      </w:r>
      <w:r w:rsidRPr="00E24F1B">
        <w:rPr>
          <w:rFonts w:asciiTheme="majorHAnsi" w:hAnsiTheme="majorHAnsi"/>
          <w:sz w:val="22"/>
          <w:szCs w:val="22"/>
        </w:rPr>
        <w:t xml:space="preserve"> isolate a key variable and study its effect.</w:t>
      </w:r>
    </w:p>
    <w:p w14:paraId="1185C32C" w14:textId="6C2279FC" w:rsidR="004E16D5" w:rsidRPr="00E24F1B" w:rsidRDefault="000072DE">
      <w:pPr>
        <w:pStyle w:val="Heading2"/>
        <w:ind w:left="0"/>
        <w:rPr>
          <w:rFonts w:asciiTheme="majorHAnsi" w:hAnsiTheme="majorHAnsi"/>
        </w:rPr>
      </w:pPr>
      <w:r w:rsidRPr="00E24F1B">
        <w:rPr>
          <w:rFonts w:asciiTheme="majorHAnsi" w:hAnsiTheme="majorHAnsi"/>
        </w:rPr>
        <w:t xml:space="preserve">Learning Objectives </w:t>
      </w:r>
    </w:p>
    <w:p w14:paraId="12D65924" w14:textId="77777777" w:rsidR="00E24F1B" w:rsidRPr="00E24F1B" w:rsidRDefault="00E24F1B" w:rsidP="00E24F1B">
      <w:pPr>
        <w:jc w:val="both"/>
        <w:rPr>
          <w:rFonts w:asciiTheme="majorHAnsi" w:hAnsiTheme="majorHAnsi"/>
          <w:sz w:val="22"/>
          <w:szCs w:val="22"/>
        </w:rPr>
      </w:pPr>
    </w:p>
    <w:p w14:paraId="005B18CA" w14:textId="0F29B356" w:rsidR="00E24F1B" w:rsidRPr="00E24F1B" w:rsidRDefault="00E24F1B" w:rsidP="00E24F1B">
      <w:pPr>
        <w:ind w:firstLine="720"/>
        <w:jc w:val="both"/>
        <w:rPr>
          <w:rFonts w:asciiTheme="majorHAnsi" w:hAnsiTheme="majorHAnsi"/>
          <w:sz w:val="22"/>
          <w:szCs w:val="22"/>
        </w:rPr>
      </w:pPr>
      <w:r w:rsidRPr="00E24F1B">
        <w:rPr>
          <w:rFonts w:asciiTheme="majorHAnsi" w:hAnsiTheme="majorHAnsi"/>
          <w:sz w:val="22"/>
          <w:szCs w:val="22"/>
        </w:rPr>
        <w:lastRenderedPageBreak/>
        <w:t xml:space="preserve">By the end of this course, students will be able to 1) explain key concepts in comparative politics, and the relationship between them; 2) relate and/or apply political science concepts with contemporary political discussions; 3) </w:t>
      </w:r>
      <w:r w:rsidR="006F6739">
        <w:rPr>
          <w:rFonts w:asciiTheme="majorHAnsi" w:hAnsiTheme="majorHAnsi"/>
          <w:sz w:val="22"/>
          <w:szCs w:val="22"/>
        </w:rPr>
        <w:t xml:space="preserve">improve skills </w:t>
      </w:r>
      <w:r w:rsidRPr="00E24F1B">
        <w:rPr>
          <w:rFonts w:asciiTheme="majorHAnsi" w:hAnsiTheme="majorHAnsi"/>
          <w:sz w:val="22"/>
          <w:szCs w:val="22"/>
        </w:rPr>
        <w:t xml:space="preserve">for advanced undergraduate political science courses and related social sciences. </w:t>
      </w:r>
    </w:p>
    <w:p w14:paraId="57F05828" w14:textId="77777777" w:rsidR="004E16D5" w:rsidRPr="00E24F1B" w:rsidRDefault="004E16D5">
      <w:pPr>
        <w:rPr>
          <w:rFonts w:asciiTheme="majorHAnsi" w:hAnsiTheme="majorHAnsi"/>
          <w:b/>
          <w:color w:val="000000"/>
          <w:sz w:val="22"/>
          <w:szCs w:val="22"/>
        </w:rPr>
      </w:pPr>
    </w:p>
    <w:p w14:paraId="3A72CE46" w14:textId="05966A4A" w:rsidR="004E16D5" w:rsidRPr="00E24F1B" w:rsidRDefault="000072DE">
      <w:pPr>
        <w:pStyle w:val="Heading2"/>
        <w:ind w:left="0"/>
        <w:rPr>
          <w:rFonts w:asciiTheme="majorHAnsi" w:hAnsiTheme="majorHAnsi"/>
        </w:rPr>
      </w:pPr>
      <w:r w:rsidRPr="00E24F1B">
        <w:rPr>
          <w:rFonts w:asciiTheme="majorHAnsi" w:hAnsiTheme="majorHAnsi"/>
        </w:rPr>
        <w:t xml:space="preserve">Required </w:t>
      </w:r>
      <w:r w:rsidR="00DA16A8">
        <w:rPr>
          <w:rFonts w:asciiTheme="majorHAnsi" w:hAnsiTheme="majorHAnsi"/>
        </w:rPr>
        <w:t>Textbooks</w:t>
      </w:r>
      <w:r w:rsidRPr="00E24F1B">
        <w:rPr>
          <w:rFonts w:asciiTheme="majorHAnsi" w:hAnsiTheme="majorHAnsi"/>
        </w:rPr>
        <w:t xml:space="preserve"> </w:t>
      </w:r>
    </w:p>
    <w:p w14:paraId="022D4DEC" w14:textId="77777777" w:rsidR="00E24F1B" w:rsidRP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t>The required textbook is the following:</w:t>
      </w:r>
    </w:p>
    <w:p w14:paraId="1F130438" w14:textId="77777777"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 xml:space="preserve">Clark, William Roberts, Matt Golder, and Sona </w:t>
      </w:r>
      <w:proofErr w:type="spellStart"/>
      <w:r w:rsidRPr="00E24F1B">
        <w:rPr>
          <w:rFonts w:asciiTheme="majorHAnsi" w:hAnsiTheme="majorHAnsi"/>
          <w:sz w:val="22"/>
          <w:szCs w:val="22"/>
        </w:rPr>
        <w:t>Nadenichek</w:t>
      </w:r>
      <w:proofErr w:type="spellEnd"/>
      <w:r w:rsidRPr="00E24F1B">
        <w:rPr>
          <w:rFonts w:asciiTheme="majorHAnsi" w:hAnsiTheme="majorHAnsi"/>
          <w:sz w:val="22"/>
          <w:szCs w:val="22"/>
        </w:rPr>
        <w:t xml:space="preserve"> Golder. Foundations of Comparative Politics. Thousand Oaks, CA: CQ Press, 2019. (C, G &amp; G)</w:t>
      </w:r>
    </w:p>
    <w:p w14:paraId="1F0F4F94" w14:textId="4A95801D" w:rsidR="004E16D5"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 xml:space="preserve">The goal of having a textbook is to provide us a common framework of basic concepts and definitions, which will serve as a starting point for each class. Be aware, though, that some authors may disagree with these definitions. Additional course readings, podcasts and short videos will be posted on Bright Space.  We will rely more on the textbook in the first half of the class. </w:t>
      </w:r>
    </w:p>
    <w:p w14:paraId="296CA421" w14:textId="77777777" w:rsidR="004E16D5" w:rsidRPr="00E24F1B" w:rsidRDefault="000072DE">
      <w:pPr>
        <w:pStyle w:val="Heading2"/>
        <w:ind w:left="0"/>
        <w:rPr>
          <w:rFonts w:asciiTheme="majorHAnsi" w:hAnsiTheme="majorHAnsi"/>
        </w:rPr>
      </w:pPr>
      <w:r w:rsidRPr="00E24F1B">
        <w:rPr>
          <w:rFonts w:asciiTheme="majorHAnsi" w:hAnsiTheme="majorHAnsi"/>
        </w:rPr>
        <w:t xml:space="preserve">Description and Assessment of Assignments </w:t>
      </w:r>
    </w:p>
    <w:p w14:paraId="723B552C" w14:textId="42EDDA0D" w:rsidR="00E24F1B" w:rsidRPr="00E24F1B" w:rsidRDefault="00E24F1B">
      <w:pPr>
        <w:rPr>
          <w:rFonts w:asciiTheme="majorHAnsi" w:hAnsiTheme="majorHAnsi"/>
          <w:color w:val="000000"/>
          <w:sz w:val="22"/>
          <w:szCs w:val="22"/>
        </w:rPr>
      </w:pPr>
    </w:p>
    <w:p w14:paraId="717BF059" w14:textId="1985F75E" w:rsidR="00E24F1B" w:rsidRPr="00E24F1B" w:rsidRDefault="00E24F1B" w:rsidP="00E24F1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ajorHAnsi" w:hAnsiTheme="majorHAnsi"/>
          <w:sz w:val="22"/>
          <w:szCs w:val="22"/>
        </w:rPr>
      </w:pPr>
      <w:r w:rsidRPr="00E24F1B">
        <w:rPr>
          <w:rFonts w:asciiTheme="majorHAnsi" w:hAnsiTheme="majorHAnsi"/>
          <w:b/>
          <w:bCs/>
          <w:sz w:val="22"/>
          <w:szCs w:val="22"/>
        </w:rPr>
        <w:tab/>
      </w:r>
      <w:r w:rsidRPr="00E24F1B">
        <w:rPr>
          <w:rFonts w:asciiTheme="majorHAnsi" w:hAnsiTheme="majorHAnsi"/>
          <w:sz w:val="22"/>
          <w:szCs w:val="22"/>
        </w:rPr>
        <w:t xml:space="preserve">My philosophy for the evaluations is “a little, every week”. </w:t>
      </w:r>
      <w:r w:rsidR="00846945">
        <w:rPr>
          <w:rFonts w:asciiTheme="majorHAnsi" w:hAnsiTheme="majorHAnsi"/>
          <w:sz w:val="22"/>
          <w:szCs w:val="22"/>
        </w:rPr>
        <w:t>It</w:t>
      </w:r>
      <w:r w:rsidRPr="00E24F1B">
        <w:rPr>
          <w:rFonts w:asciiTheme="majorHAnsi" w:hAnsiTheme="majorHAnsi"/>
          <w:sz w:val="22"/>
          <w:szCs w:val="22"/>
        </w:rPr>
        <w:t xml:space="preserve"> is better learning by doing a little every week, than studying a lot twice per semester. </w:t>
      </w:r>
    </w:p>
    <w:p w14:paraId="3AC07AD9" w14:textId="77777777" w:rsidR="00E24F1B" w:rsidRPr="00E24F1B" w:rsidRDefault="00E24F1B" w:rsidP="00E24F1B">
      <w:pPr>
        <w:pStyle w:val="NormalWeb"/>
        <w:numPr>
          <w:ilvl w:val="0"/>
          <w:numId w:val="4"/>
        </w:numPr>
        <w:jc w:val="both"/>
        <w:rPr>
          <w:rFonts w:asciiTheme="majorHAnsi" w:hAnsiTheme="majorHAnsi"/>
          <w:b/>
          <w:bCs/>
          <w:sz w:val="22"/>
          <w:szCs w:val="22"/>
        </w:rPr>
      </w:pPr>
      <w:r w:rsidRPr="00E24F1B">
        <w:rPr>
          <w:rFonts w:asciiTheme="majorHAnsi" w:hAnsiTheme="majorHAnsi"/>
          <w:b/>
          <w:bCs/>
          <w:sz w:val="22"/>
          <w:szCs w:val="22"/>
        </w:rPr>
        <w:t>Participation and attendance (10%).</w:t>
      </w:r>
    </w:p>
    <w:p w14:paraId="12C3A357" w14:textId="1A02F0A6" w:rsidR="00E24F1B" w:rsidRPr="00E24F1B" w:rsidRDefault="00E24F1B" w:rsidP="00E24F1B">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ajorHAnsi" w:hAnsiTheme="majorHAnsi"/>
          <w:sz w:val="22"/>
          <w:szCs w:val="22"/>
        </w:rPr>
      </w:pPr>
      <w:r w:rsidRPr="00E24F1B">
        <w:rPr>
          <w:rFonts w:asciiTheme="majorHAnsi" w:hAnsiTheme="majorHAnsi"/>
          <w:sz w:val="22"/>
          <w:szCs w:val="22"/>
        </w:rPr>
        <w:tab/>
        <w:t xml:space="preserve">Attendance is not mandatory. However, not attending class, or discussion section, will directly affect your participation grade. We will do random nongraded quizzes </w:t>
      </w:r>
      <w:r w:rsidR="006F6739">
        <w:rPr>
          <w:rFonts w:asciiTheme="majorHAnsi" w:hAnsiTheme="majorHAnsi"/>
          <w:sz w:val="22"/>
          <w:szCs w:val="22"/>
        </w:rPr>
        <w:t xml:space="preserve">during. </w:t>
      </w:r>
      <w:r w:rsidRPr="00E24F1B">
        <w:rPr>
          <w:rFonts w:asciiTheme="majorHAnsi" w:hAnsiTheme="majorHAnsi"/>
          <w:sz w:val="22"/>
          <w:szCs w:val="22"/>
        </w:rPr>
        <w:t>class or discussion section</w:t>
      </w:r>
      <w:r w:rsidR="006F6739">
        <w:rPr>
          <w:rFonts w:asciiTheme="majorHAnsi" w:hAnsiTheme="majorHAnsi"/>
          <w:sz w:val="22"/>
          <w:szCs w:val="22"/>
        </w:rPr>
        <w:t xml:space="preserve">. </w:t>
      </w:r>
      <w:r w:rsidR="00846945">
        <w:rPr>
          <w:rFonts w:asciiTheme="majorHAnsi" w:hAnsiTheme="majorHAnsi"/>
          <w:sz w:val="22"/>
          <w:szCs w:val="22"/>
        </w:rPr>
        <w:t>Responding</w:t>
      </w:r>
      <w:r w:rsidR="006F6739">
        <w:rPr>
          <w:rFonts w:asciiTheme="majorHAnsi" w:hAnsiTheme="majorHAnsi"/>
          <w:sz w:val="22"/>
          <w:szCs w:val="22"/>
        </w:rPr>
        <w:t xml:space="preserve"> </w:t>
      </w:r>
      <w:r w:rsidR="00846945">
        <w:rPr>
          <w:rFonts w:asciiTheme="majorHAnsi" w:hAnsiTheme="majorHAnsi"/>
          <w:sz w:val="22"/>
          <w:szCs w:val="22"/>
        </w:rPr>
        <w:t xml:space="preserve">to </w:t>
      </w:r>
      <w:r w:rsidR="006F6739">
        <w:rPr>
          <w:rFonts w:asciiTheme="majorHAnsi" w:hAnsiTheme="majorHAnsi"/>
          <w:sz w:val="22"/>
          <w:szCs w:val="22"/>
        </w:rPr>
        <w:t xml:space="preserve">these quizzes will affect your participation grade. </w:t>
      </w:r>
      <w:r w:rsidRPr="00E24F1B">
        <w:rPr>
          <w:rFonts w:asciiTheme="majorHAnsi" w:hAnsiTheme="majorHAnsi"/>
          <w:sz w:val="22"/>
          <w:szCs w:val="22"/>
        </w:rPr>
        <w:t xml:space="preserve">We expect students to actively participate in class. If, for some reason, you do not feel comfortable participating in class, then discussion section should feel more amenable. </w:t>
      </w:r>
    </w:p>
    <w:p w14:paraId="74A2AC5D" w14:textId="02B790D7" w:rsidR="00E24F1B" w:rsidRPr="00E24F1B" w:rsidRDefault="00E24F1B" w:rsidP="00E24F1B">
      <w:pPr>
        <w:pStyle w:val="NormalWeb"/>
        <w:numPr>
          <w:ilvl w:val="0"/>
          <w:numId w:val="4"/>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jc w:val="both"/>
        <w:rPr>
          <w:rFonts w:asciiTheme="majorHAnsi" w:hAnsiTheme="majorHAnsi"/>
          <w:b/>
          <w:bCs/>
          <w:sz w:val="22"/>
          <w:szCs w:val="22"/>
        </w:rPr>
      </w:pPr>
      <w:r w:rsidRPr="00E24F1B">
        <w:rPr>
          <w:rFonts w:asciiTheme="majorHAnsi" w:hAnsiTheme="majorHAnsi"/>
          <w:b/>
          <w:bCs/>
          <w:sz w:val="22"/>
          <w:szCs w:val="22"/>
        </w:rPr>
        <w:t>Quizzes (20%).</w:t>
      </w:r>
    </w:p>
    <w:p w14:paraId="1FBB6E8A" w14:textId="0F32136A" w:rsidR="00E24F1B" w:rsidRPr="00E24F1B" w:rsidRDefault="00E24F1B" w:rsidP="006F6739">
      <w:pPr>
        <w:pStyle w:val="NormalWeb"/>
        <w:ind w:firstLine="720"/>
        <w:jc w:val="both"/>
        <w:rPr>
          <w:rFonts w:asciiTheme="majorHAnsi" w:hAnsiTheme="majorHAnsi"/>
          <w:sz w:val="22"/>
          <w:szCs w:val="22"/>
        </w:rPr>
      </w:pPr>
      <w:r w:rsidRPr="00E24F1B">
        <w:rPr>
          <w:rFonts w:asciiTheme="majorHAnsi" w:hAnsiTheme="majorHAnsi"/>
          <w:sz w:val="22"/>
          <w:szCs w:val="22"/>
        </w:rPr>
        <w:t>Every two weeks, I will post a short, multiple-choice quiz (2-3 questions) about the readings</w:t>
      </w:r>
      <w:r w:rsidR="006F6739">
        <w:rPr>
          <w:rFonts w:asciiTheme="majorHAnsi" w:hAnsiTheme="majorHAnsi"/>
          <w:sz w:val="22"/>
          <w:szCs w:val="22"/>
        </w:rPr>
        <w:t xml:space="preserve"> from the previous two weeks</w:t>
      </w:r>
      <w:r w:rsidRPr="00E24F1B">
        <w:rPr>
          <w:rFonts w:asciiTheme="majorHAnsi" w:hAnsiTheme="majorHAnsi"/>
          <w:sz w:val="22"/>
          <w:szCs w:val="22"/>
        </w:rPr>
        <w:t xml:space="preserve">, to make sure a) that you are reading, b) that you understand the readings, and c) to have feedback about which concepts need reinforcement. </w:t>
      </w:r>
      <w:r w:rsidR="006F6739">
        <w:rPr>
          <w:rFonts w:asciiTheme="majorHAnsi" w:hAnsiTheme="majorHAnsi"/>
          <w:sz w:val="22"/>
          <w:szCs w:val="22"/>
        </w:rPr>
        <w:t xml:space="preserve">The quiz questions will be straightforward. The idea is not to trick you. We just want you to read. </w:t>
      </w:r>
      <w:r w:rsidRPr="00E24F1B">
        <w:rPr>
          <w:rFonts w:asciiTheme="majorHAnsi" w:hAnsiTheme="majorHAnsi"/>
          <w:sz w:val="22"/>
          <w:szCs w:val="22"/>
        </w:rPr>
        <w:t xml:space="preserve">We will have six quizzes per semester. For the final grade, we will count the five best quizzes. You can answer all of them, or just do five, completely up to you. Feel free to discuss quiz questions with your classmates, although the answers should be individual. </w:t>
      </w:r>
    </w:p>
    <w:p w14:paraId="748C5642" w14:textId="768FDD42" w:rsidR="00E24F1B" w:rsidRPr="00E24F1B" w:rsidRDefault="00E24F1B" w:rsidP="00E24F1B">
      <w:pPr>
        <w:pStyle w:val="NormalWeb"/>
        <w:numPr>
          <w:ilvl w:val="0"/>
          <w:numId w:val="4"/>
        </w:numPr>
        <w:jc w:val="both"/>
        <w:rPr>
          <w:rFonts w:asciiTheme="majorHAnsi" w:hAnsiTheme="majorHAnsi"/>
          <w:b/>
          <w:bCs/>
          <w:sz w:val="22"/>
          <w:szCs w:val="22"/>
        </w:rPr>
      </w:pPr>
      <w:r w:rsidRPr="00E24F1B">
        <w:rPr>
          <w:rFonts w:asciiTheme="majorHAnsi" w:hAnsiTheme="majorHAnsi"/>
          <w:b/>
          <w:bCs/>
          <w:sz w:val="22"/>
          <w:szCs w:val="22"/>
        </w:rPr>
        <w:t>Short reaction memos (20%)</w:t>
      </w:r>
    </w:p>
    <w:p w14:paraId="46D60FAC" w14:textId="676B1A57" w:rsidR="00E24F1B" w:rsidRP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t>By the end of the semester, students must submit four 1-2 pages (not more) reaction memos. The first memo will count 10% of the reaction memo requirement (0.1*0.2 = 2% of the final grade), the second 20% (0.2*0.2 = 4%), the third 30% (0.2*0.3 = 6%), and the fourth 40% (0.2*0.4 = 8%). You must submit two memos before the midterm, and two after the midterm. We will discuss how to improve reaction memos in class or in discussion section.</w:t>
      </w:r>
    </w:p>
    <w:p w14:paraId="1D241054" w14:textId="77777777" w:rsidR="00E24F1B" w:rsidRP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lastRenderedPageBreak/>
        <w:t>In the reaction memos, you can do one of these three exercises:</w:t>
      </w:r>
    </w:p>
    <w:p w14:paraId="0B932E00" w14:textId="1042B616" w:rsidR="00E24F1B" w:rsidRPr="00E24F1B" w:rsidRDefault="00E24F1B" w:rsidP="00E24F1B">
      <w:pPr>
        <w:pStyle w:val="NormalWeb"/>
        <w:numPr>
          <w:ilvl w:val="0"/>
          <w:numId w:val="9"/>
        </w:numPr>
        <w:jc w:val="both"/>
        <w:rPr>
          <w:rFonts w:asciiTheme="majorHAnsi" w:hAnsiTheme="majorHAnsi"/>
          <w:sz w:val="22"/>
          <w:szCs w:val="22"/>
        </w:rPr>
      </w:pPr>
      <w:r w:rsidRPr="00E24F1B">
        <w:rPr>
          <w:rFonts w:asciiTheme="majorHAnsi" w:hAnsiTheme="majorHAnsi"/>
          <w:sz w:val="22"/>
          <w:szCs w:val="22"/>
        </w:rPr>
        <w:t xml:space="preserve">Establish a relationship between the week’s concepts, or between the week’s concepts with ideas from previous weeks. </w:t>
      </w:r>
    </w:p>
    <w:p w14:paraId="2858746B" w14:textId="77777777" w:rsidR="00E24F1B" w:rsidRPr="00E24F1B" w:rsidRDefault="00E24F1B" w:rsidP="00E24F1B">
      <w:pPr>
        <w:pStyle w:val="NormalWeb"/>
        <w:numPr>
          <w:ilvl w:val="0"/>
          <w:numId w:val="9"/>
        </w:numPr>
        <w:jc w:val="both"/>
        <w:rPr>
          <w:rFonts w:asciiTheme="majorHAnsi" w:hAnsiTheme="majorHAnsi"/>
          <w:sz w:val="22"/>
          <w:szCs w:val="22"/>
        </w:rPr>
      </w:pPr>
      <w:r w:rsidRPr="00E24F1B">
        <w:rPr>
          <w:rFonts w:asciiTheme="majorHAnsi" w:hAnsiTheme="majorHAnsi"/>
          <w:sz w:val="22"/>
          <w:szCs w:val="22"/>
        </w:rPr>
        <w:t>Relate something from the week’s readings to a contemporary political event.</w:t>
      </w:r>
    </w:p>
    <w:p w14:paraId="6476EC1C" w14:textId="77777777" w:rsidR="00E24F1B" w:rsidRPr="00E24F1B" w:rsidRDefault="00E24F1B" w:rsidP="00E24F1B">
      <w:pPr>
        <w:pStyle w:val="NormalWeb"/>
        <w:numPr>
          <w:ilvl w:val="0"/>
          <w:numId w:val="9"/>
        </w:numPr>
        <w:jc w:val="both"/>
        <w:rPr>
          <w:rFonts w:asciiTheme="majorHAnsi" w:hAnsiTheme="majorHAnsi"/>
          <w:sz w:val="22"/>
          <w:szCs w:val="22"/>
        </w:rPr>
      </w:pPr>
      <w:r w:rsidRPr="00E24F1B">
        <w:rPr>
          <w:rFonts w:asciiTheme="majorHAnsi" w:hAnsiTheme="majorHAnsi"/>
          <w:sz w:val="22"/>
          <w:szCs w:val="22"/>
        </w:rPr>
        <w:t xml:space="preserve">Criticize some aspect of the week’s readings, either because of logical inconsistencies, or because things do not work like that in the real world. </w:t>
      </w:r>
    </w:p>
    <w:p w14:paraId="414CD3B3" w14:textId="02831DFB"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The main goal of the reaction memos is t</w:t>
      </w:r>
      <w:r w:rsidR="00846945">
        <w:rPr>
          <w:rFonts w:asciiTheme="majorHAnsi" w:hAnsiTheme="majorHAnsi"/>
          <w:sz w:val="22"/>
          <w:szCs w:val="22"/>
        </w:rPr>
        <w:t xml:space="preserve">o </w:t>
      </w:r>
      <w:r w:rsidRPr="00E24F1B">
        <w:rPr>
          <w:rFonts w:asciiTheme="majorHAnsi" w:hAnsiTheme="majorHAnsi"/>
          <w:sz w:val="22"/>
          <w:szCs w:val="22"/>
        </w:rPr>
        <w:t xml:space="preserve">improve your writing skills. Thus, if you submit something that is understandable, and organized, 80% of the job is done. Secondarily, it will be desirable to critically engage with the course’s concepts. If you do both, then you will have the maximum score. The first reaction memo counts less than the last one, as we expect to reward those who improve over time. </w:t>
      </w:r>
    </w:p>
    <w:p w14:paraId="46ED552C" w14:textId="744E55D6"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An organized reaction memo will look as follow:</w:t>
      </w:r>
    </w:p>
    <w:p w14:paraId="19E95B4B" w14:textId="77777777"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First paragraph (Introduction):</w:t>
      </w:r>
    </w:p>
    <w:p w14:paraId="28600BB6" w14:textId="77777777" w:rsidR="00E24F1B" w:rsidRPr="00E24F1B" w:rsidRDefault="00E24F1B" w:rsidP="00E24F1B">
      <w:pPr>
        <w:pStyle w:val="NormalWeb"/>
        <w:numPr>
          <w:ilvl w:val="0"/>
          <w:numId w:val="8"/>
        </w:numPr>
        <w:jc w:val="both"/>
        <w:rPr>
          <w:rFonts w:asciiTheme="majorHAnsi" w:hAnsiTheme="majorHAnsi"/>
          <w:sz w:val="22"/>
          <w:szCs w:val="22"/>
        </w:rPr>
      </w:pPr>
      <w:r w:rsidRPr="00E24F1B">
        <w:rPr>
          <w:rFonts w:asciiTheme="majorHAnsi" w:hAnsiTheme="majorHAnsi"/>
          <w:sz w:val="22"/>
          <w:szCs w:val="22"/>
        </w:rPr>
        <w:t xml:space="preserve">Explain what the memo is about. E.g. “In this memo, I relate the concepts of institutions as rules of the game, with contemporary electoral systems.” </w:t>
      </w:r>
      <w:proofErr w:type="gramStart"/>
      <w:r w:rsidRPr="00E24F1B">
        <w:rPr>
          <w:rFonts w:asciiTheme="majorHAnsi" w:hAnsiTheme="majorHAnsi"/>
          <w:sz w:val="22"/>
          <w:szCs w:val="22"/>
        </w:rPr>
        <w:t>Or,</w:t>
      </w:r>
      <w:proofErr w:type="gramEnd"/>
      <w:r w:rsidRPr="00E24F1B">
        <w:rPr>
          <w:rFonts w:asciiTheme="majorHAnsi" w:hAnsiTheme="majorHAnsi"/>
          <w:sz w:val="22"/>
          <w:szCs w:val="22"/>
        </w:rPr>
        <w:t xml:space="preserve"> “I will use the notion of collective action to explain the lack of political participation in contemporary Chile.”</w:t>
      </w:r>
    </w:p>
    <w:p w14:paraId="07AE1931" w14:textId="140C0014" w:rsidR="00E24F1B" w:rsidRPr="00E24F1B" w:rsidRDefault="00E24F1B" w:rsidP="00E24F1B">
      <w:pPr>
        <w:pStyle w:val="NormalWeb"/>
        <w:numPr>
          <w:ilvl w:val="0"/>
          <w:numId w:val="8"/>
        </w:numPr>
        <w:jc w:val="both"/>
        <w:rPr>
          <w:rFonts w:asciiTheme="majorHAnsi" w:hAnsiTheme="majorHAnsi"/>
          <w:sz w:val="22"/>
          <w:szCs w:val="22"/>
        </w:rPr>
      </w:pPr>
      <w:r w:rsidRPr="00E24F1B">
        <w:rPr>
          <w:rFonts w:asciiTheme="majorHAnsi" w:hAnsiTheme="majorHAnsi"/>
          <w:sz w:val="22"/>
          <w:szCs w:val="22"/>
        </w:rPr>
        <w:t xml:space="preserve">Explain how you would do it. </w:t>
      </w:r>
    </w:p>
    <w:p w14:paraId="3D0918A2" w14:textId="77777777"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Second paragraph (Body):</w:t>
      </w:r>
    </w:p>
    <w:p w14:paraId="2102E2A9" w14:textId="77777777" w:rsidR="00E24F1B" w:rsidRPr="00E24F1B" w:rsidRDefault="00E24F1B" w:rsidP="00E24F1B">
      <w:pPr>
        <w:pStyle w:val="NormalWeb"/>
        <w:numPr>
          <w:ilvl w:val="0"/>
          <w:numId w:val="7"/>
        </w:numPr>
        <w:jc w:val="both"/>
        <w:rPr>
          <w:rFonts w:asciiTheme="majorHAnsi" w:hAnsiTheme="majorHAnsi"/>
          <w:sz w:val="22"/>
          <w:szCs w:val="22"/>
        </w:rPr>
      </w:pPr>
      <w:r w:rsidRPr="00E24F1B">
        <w:rPr>
          <w:rFonts w:asciiTheme="majorHAnsi" w:hAnsiTheme="majorHAnsi"/>
          <w:sz w:val="22"/>
          <w:szCs w:val="22"/>
        </w:rPr>
        <w:t>Very briefly define a concept, if necessary, based on the readings. E.g. “Per Olson, the collective action problem has two dimensions</w:t>
      </w:r>
      <w:proofErr w:type="gramStart"/>
      <w:r w:rsidRPr="00E24F1B">
        <w:rPr>
          <w:rFonts w:asciiTheme="majorHAnsi" w:hAnsiTheme="majorHAnsi"/>
          <w:sz w:val="22"/>
          <w:szCs w:val="22"/>
        </w:rPr>
        <w:t>…..</w:t>
      </w:r>
      <w:proofErr w:type="gramEnd"/>
      <w:r w:rsidRPr="00E24F1B">
        <w:rPr>
          <w:rFonts w:asciiTheme="majorHAnsi" w:hAnsiTheme="majorHAnsi"/>
          <w:sz w:val="22"/>
          <w:szCs w:val="22"/>
        </w:rPr>
        <w:t>”</w:t>
      </w:r>
    </w:p>
    <w:p w14:paraId="06BE1EC7" w14:textId="77777777" w:rsidR="00E24F1B" w:rsidRPr="00E24F1B" w:rsidRDefault="00E24F1B" w:rsidP="00E24F1B">
      <w:pPr>
        <w:pStyle w:val="NormalWeb"/>
        <w:numPr>
          <w:ilvl w:val="0"/>
          <w:numId w:val="7"/>
        </w:numPr>
        <w:jc w:val="both"/>
        <w:rPr>
          <w:rFonts w:asciiTheme="majorHAnsi" w:hAnsiTheme="majorHAnsi"/>
          <w:sz w:val="22"/>
          <w:szCs w:val="22"/>
        </w:rPr>
      </w:pPr>
      <w:r w:rsidRPr="00E24F1B">
        <w:rPr>
          <w:rFonts w:asciiTheme="majorHAnsi" w:hAnsiTheme="majorHAnsi"/>
          <w:sz w:val="22"/>
          <w:szCs w:val="22"/>
        </w:rPr>
        <w:t xml:space="preserve">Describe the implications of such concept. E.g. “The </w:t>
      </w:r>
      <w:proofErr w:type="spellStart"/>
      <w:r w:rsidRPr="00E24F1B">
        <w:rPr>
          <w:rFonts w:asciiTheme="majorHAnsi" w:hAnsiTheme="majorHAnsi"/>
          <w:sz w:val="22"/>
          <w:szCs w:val="22"/>
        </w:rPr>
        <w:t>Olsonian</w:t>
      </w:r>
      <w:proofErr w:type="spellEnd"/>
      <w:r w:rsidRPr="00E24F1B">
        <w:rPr>
          <w:rFonts w:asciiTheme="majorHAnsi" w:hAnsiTheme="majorHAnsi"/>
          <w:sz w:val="22"/>
          <w:szCs w:val="22"/>
        </w:rPr>
        <w:t xml:space="preserve"> notion of collective action implies that there are no incentives to vote”.</w:t>
      </w:r>
    </w:p>
    <w:p w14:paraId="46AF604E" w14:textId="77777777" w:rsidR="00E24F1B" w:rsidRPr="00E24F1B" w:rsidRDefault="00E24F1B" w:rsidP="00E24F1B">
      <w:pPr>
        <w:pStyle w:val="NormalWeb"/>
        <w:numPr>
          <w:ilvl w:val="0"/>
          <w:numId w:val="7"/>
        </w:numPr>
        <w:jc w:val="both"/>
        <w:rPr>
          <w:rFonts w:asciiTheme="majorHAnsi" w:hAnsiTheme="majorHAnsi"/>
          <w:sz w:val="22"/>
          <w:szCs w:val="22"/>
        </w:rPr>
      </w:pPr>
      <w:r w:rsidRPr="00E24F1B">
        <w:rPr>
          <w:rFonts w:asciiTheme="majorHAnsi" w:hAnsiTheme="majorHAnsi"/>
          <w:sz w:val="22"/>
          <w:szCs w:val="22"/>
        </w:rPr>
        <w:t>If you are criticizing an author, explain why some of his/her ideas are wrong/incomplete/or not quite right.</w:t>
      </w:r>
    </w:p>
    <w:p w14:paraId="510E6A06" w14:textId="77777777"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Third paragraph (Body):</w:t>
      </w:r>
    </w:p>
    <w:p w14:paraId="31065248" w14:textId="77777777" w:rsidR="00E24F1B" w:rsidRPr="00E24F1B" w:rsidRDefault="00E24F1B" w:rsidP="00E24F1B">
      <w:pPr>
        <w:pStyle w:val="NormalWeb"/>
        <w:numPr>
          <w:ilvl w:val="0"/>
          <w:numId w:val="6"/>
        </w:numPr>
        <w:jc w:val="both"/>
        <w:rPr>
          <w:rFonts w:asciiTheme="majorHAnsi" w:hAnsiTheme="majorHAnsi"/>
          <w:sz w:val="22"/>
          <w:szCs w:val="22"/>
        </w:rPr>
      </w:pPr>
      <w:r w:rsidRPr="00E24F1B">
        <w:rPr>
          <w:rFonts w:asciiTheme="majorHAnsi" w:hAnsiTheme="majorHAnsi"/>
          <w:sz w:val="22"/>
          <w:szCs w:val="22"/>
        </w:rPr>
        <w:t xml:space="preserve">Here, you can delve deeper in the argument laid out previously. </w:t>
      </w:r>
    </w:p>
    <w:p w14:paraId="5A8F4F6C" w14:textId="77777777" w:rsidR="00E24F1B" w:rsidRPr="00E24F1B" w:rsidRDefault="00E24F1B" w:rsidP="00E24F1B">
      <w:pPr>
        <w:pStyle w:val="NormalWeb"/>
        <w:numPr>
          <w:ilvl w:val="0"/>
          <w:numId w:val="6"/>
        </w:numPr>
        <w:jc w:val="both"/>
        <w:rPr>
          <w:rFonts w:asciiTheme="majorHAnsi" w:hAnsiTheme="majorHAnsi"/>
          <w:sz w:val="22"/>
          <w:szCs w:val="22"/>
        </w:rPr>
      </w:pPr>
      <w:r w:rsidRPr="00E24F1B">
        <w:rPr>
          <w:rFonts w:asciiTheme="majorHAnsi" w:hAnsiTheme="majorHAnsi"/>
          <w:sz w:val="22"/>
          <w:szCs w:val="22"/>
        </w:rPr>
        <w:t xml:space="preserve">If you are criticizing, you can state your second counterargument. If you are relating to a contemporary event, you can talk more about such event. </w:t>
      </w:r>
    </w:p>
    <w:p w14:paraId="46E6D613" w14:textId="77777777" w:rsidR="00E24F1B" w:rsidRPr="00E24F1B" w:rsidRDefault="00E24F1B" w:rsidP="00E24F1B">
      <w:pPr>
        <w:pStyle w:val="NormalWeb"/>
        <w:jc w:val="both"/>
        <w:rPr>
          <w:rFonts w:asciiTheme="majorHAnsi" w:hAnsiTheme="majorHAnsi"/>
          <w:sz w:val="22"/>
          <w:szCs w:val="22"/>
        </w:rPr>
      </w:pPr>
      <w:r w:rsidRPr="00E24F1B">
        <w:rPr>
          <w:rFonts w:asciiTheme="majorHAnsi" w:hAnsiTheme="majorHAnsi"/>
          <w:sz w:val="22"/>
          <w:szCs w:val="22"/>
        </w:rPr>
        <w:t>Fourth paragraph (Conclusion)</w:t>
      </w:r>
    </w:p>
    <w:p w14:paraId="20AF69B3" w14:textId="77777777" w:rsidR="00E24F1B" w:rsidRPr="00E24F1B" w:rsidRDefault="00E24F1B" w:rsidP="00E24F1B">
      <w:pPr>
        <w:pStyle w:val="NormalWeb"/>
        <w:numPr>
          <w:ilvl w:val="0"/>
          <w:numId w:val="5"/>
        </w:numPr>
        <w:jc w:val="both"/>
        <w:rPr>
          <w:rFonts w:asciiTheme="majorHAnsi" w:hAnsiTheme="majorHAnsi"/>
          <w:sz w:val="22"/>
          <w:szCs w:val="22"/>
        </w:rPr>
      </w:pPr>
      <w:r w:rsidRPr="00E24F1B">
        <w:rPr>
          <w:rFonts w:asciiTheme="majorHAnsi" w:hAnsiTheme="majorHAnsi"/>
          <w:sz w:val="22"/>
          <w:szCs w:val="22"/>
        </w:rPr>
        <w:t>If you don’t know what to say, briefly restate your main point.</w:t>
      </w:r>
    </w:p>
    <w:p w14:paraId="0476C6DB" w14:textId="77777777" w:rsidR="00E24F1B" w:rsidRPr="00E24F1B" w:rsidRDefault="00E24F1B" w:rsidP="00E24F1B">
      <w:pPr>
        <w:pStyle w:val="NormalWeb"/>
        <w:numPr>
          <w:ilvl w:val="0"/>
          <w:numId w:val="5"/>
        </w:numPr>
        <w:jc w:val="both"/>
        <w:rPr>
          <w:rFonts w:asciiTheme="majorHAnsi" w:hAnsiTheme="majorHAnsi"/>
          <w:sz w:val="22"/>
          <w:szCs w:val="22"/>
        </w:rPr>
      </w:pPr>
      <w:r w:rsidRPr="00E24F1B">
        <w:rPr>
          <w:rFonts w:asciiTheme="majorHAnsi" w:hAnsiTheme="majorHAnsi"/>
          <w:sz w:val="22"/>
          <w:szCs w:val="22"/>
        </w:rPr>
        <w:t xml:space="preserve">Shed light on how your memo could help understanding something else, beyond what you are explicitly saying here. </w:t>
      </w:r>
    </w:p>
    <w:p w14:paraId="5BB77654" w14:textId="58153A4E" w:rsid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t xml:space="preserve">A note on ability to synthesize. A crucial skill in life is to convey your points with as few words as possible. Thus, a one-page memo is totally fine, provided that is organized, well written and thoughtful. There is no </w:t>
      </w:r>
      <w:r w:rsidR="00846945">
        <w:rPr>
          <w:rFonts w:asciiTheme="majorHAnsi" w:hAnsiTheme="majorHAnsi"/>
          <w:sz w:val="22"/>
          <w:szCs w:val="22"/>
        </w:rPr>
        <w:t>bonus</w:t>
      </w:r>
      <w:r w:rsidRPr="00E24F1B">
        <w:rPr>
          <w:rFonts w:asciiTheme="majorHAnsi" w:hAnsiTheme="majorHAnsi"/>
          <w:sz w:val="22"/>
          <w:szCs w:val="22"/>
        </w:rPr>
        <w:t xml:space="preserve"> </w:t>
      </w:r>
      <w:r w:rsidR="00846945">
        <w:rPr>
          <w:rFonts w:asciiTheme="majorHAnsi" w:hAnsiTheme="majorHAnsi"/>
          <w:sz w:val="22"/>
          <w:szCs w:val="22"/>
        </w:rPr>
        <w:t>for</w:t>
      </w:r>
      <w:r w:rsidRPr="00E24F1B">
        <w:rPr>
          <w:rFonts w:asciiTheme="majorHAnsi" w:hAnsiTheme="majorHAnsi"/>
          <w:sz w:val="22"/>
          <w:szCs w:val="22"/>
        </w:rPr>
        <w:t xml:space="preserve"> writing more. Moreover, I will not reward memos that are overly critical for the sake of it. You can write a fine memo by just comparing concepts, or explaining why you think a given notion is useful to understand something today.</w:t>
      </w:r>
      <w:r w:rsidR="00DC67F8">
        <w:rPr>
          <w:rFonts w:asciiTheme="majorHAnsi" w:hAnsiTheme="majorHAnsi"/>
          <w:sz w:val="22"/>
          <w:szCs w:val="22"/>
        </w:rPr>
        <w:t xml:space="preserve"> </w:t>
      </w:r>
    </w:p>
    <w:p w14:paraId="35EFCE3D" w14:textId="1C9596DB" w:rsidR="00DC67F8" w:rsidRDefault="00DC67F8" w:rsidP="00DC67F8">
      <w:pPr>
        <w:pStyle w:val="NormalWeb"/>
        <w:jc w:val="both"/>
        <w:rPr>
          <w:rFonts w:asciiTheme="majorHAnsi" w:hAnsiTheme="majorHAnsi"/>
          <w:sz w:val="22"/>
          <w:szCs w:val="22"/>
        </w:rPr>
      </w:pPr>
      <w:r>
        <w:rPr>
          <w:rFonts w:asciiTheme="majorHAnsi" w:hAnsiTheme="majorHAnsi"/>
          <w:sz w:val="22"/>
          <w:szCs w:val="22"/>
        </w:rPr>
        <w:lastRenderedPageBreak/>
        <w:t xml:space="preserve">At the end of the class, we will drop the memo with the worst grade. But, you have to submit the fourth memos. </w:t>
      </w:r>
    </w:p>
    <w:p w14:paraId="5B2C8B23" w14:textId="77777777" w:rsidR="00846945" w:rsidRPr="00E24F1B" w:rsidRDefault="00846945" w:rsidP="00E24F1B">
      <w:pPr>
        <w:pStyle w:val="NormalWeb"/>
        <w:ind w:firstLine="720"/>
        <w:jc w:val="both"/>
        <w:rPr>
          <w:rFonts w:asciiTheme="majorHAnsi" w:hAnsiTheme="majorHAnsi"/>
          <w:sz w:val="22"/>
          <w:szCs w:val="22"/>
        </w:rPr>
      </w:pPr>
    </w:p>
    <w:p w14:paraId="28436C41" w14:textId="77777777" w:rsidR="00E24F1B" w:rsidRPr="00E24F1B" w:rsidRDefault="00E24F1B" w:rsidP="00E24F1B">
      <w:pPr>
        <w:pStyle w:val="NormalWeb"/>
        <w:numPr>
          <w:ilvl w:val="0"/>
          <w:numId w:val="4"/>
        </w:numPr>
        <w:jc w:val="both"/>
        <w:rPr>
          <w:rFonts w:asciiTheme="majorHAnsi" w:hAnsiTheme="majorHAnsi"/>
          <w:b/>
          <w:bCs/>
          <w:sz w:val="22"/>
          <w:szCs w:val="22"/>
        </w:rPr>
      </w:pPr>
      <w:r w:rsidRPr="00E24F1B">
        <w:rPr>
          <w:rFonts w:asciiTheme="majorHAnsi" w:hAnsiTheme="majorHAnsi"/>
          <w:b/>
          <w:bCs/>
          <w:sz w:val="22"/>
          <w:szCs w:val="22"/>
        </w:rPr>
        <w:t>In-Class Midterm Exam (20%)</w:t>
      </w:r>
    </w:p>
    <w:p w14:paraId="3D9CB721" w14:textId="41473F21" w:rsidR="00E24F1B" w:rsidRP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t>This in-class midterm exam will cover the material in the lectures as well as the readings and podcasts.</w:t>
      </w:r>
    </w:p>
    <w:p w14:paraId="402A4BB3" w14:textId="77777777" w:rsidR="00E24F1B" w:rsidRPr="00E24F1B" w:rsidRDefault="00E24F1B" w:rsidP="00E24F1B">
      <w:pPr>
        <w:pStyle w:val="NormalWeb"/>
        <w:numPr>
          <w:ilvl w:val="0"/>
          <w:numId w:val="4"/>
        </w:numPr>
        <w:jc w:val="both"/>
        <w:rPr>
          <w:rFonts w:asciiTheme="majorHAnsi" w:hAnsiTheme="majorHAnsi"/>
          <w:b/>
          <w:bCs/>
          <w:sz w:val="22"/>
          <w:szCs w:val="22"/>
        </w:rPr>
      </w:pPr>
      <w:r w:rsidRPr="00E24F1B">
        <w:rPr>
          <w:rFonts w:asciiTheme="majorHAnsi" w:hAnsiTheme="majorHAnsi"/>
          <w:b/>
          <w:bCs/>
          <w:sz w:val="22"/>
          <w:szCs w:val="22"/>
        </w:rPr>
        <w:t>Take home Final Exam (30%)</w:t>
      </w:r>
    </w:p>
    <w:p w14:paraId="31A6DC48" w14:textId="77777777" w:rsidR="00E24F1B" w:rsidRP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t xml:space="preserve">This final exam will cover the material in the lectures and the required readings discussed after the midterm. </w:t>
      </w:r>
    </w:p>
    <w:p w14:paraId="50E49C8E" w14:textId="311F449B" w:rsidR="004E16D5" w:rsidRPr="00E24F1B" w:rsidRDefault="00E24F1B" w:rsidP="00E24F1B">
      <w:pPr>
        <w:jc w:val="both"/>
        <w:rPr>
          <w:rFonts w:asciiTheme="majorHAnsi" w:hAnsiTheme="majorHAnsi" w:cstheme="minorHAnsi"/>
          <w:color w:val="000000" w:themeColor="text1"/>
          <w:sz w:val="22"/>
          <w:szCs w:val="22"/>
        </w:rPr>
      </w:pPr>
      <w:r w:rsidRPr="00E24F1B">
        <w:rPr>
          <w:rFonts w:asciiTheme="majorHAnsi" w:hAnsiTheme="majorHAnsi" w:cstheme="minorHAnsi"/>
          <w:color w:val="000000" w:themeColor="text1"/>
          <w:sz w:val="22"/>
          <w:szCs w:val="22"/>
        </w:rPr>
        <w:t>Here is a summary of the final grade.</w:t>
      </w:r>
    </w:p>
    <w:p w14:paraId="1A2F209F" w14:textId="77777777" w:rsidR="00E24F1B" w:rsidRPr="00E24F1B" w:rsidRDefault="00E24F1B">
      <w:pPr>
        <w:ind w:left="1440"/>
        <w:rPr>
          <w:rFonts w:asciiTheme="majorHAnsi" w:hAnsiTheme="majorHAnsi"/>
          <w:color w:val="000000"/>
          <w:sz w:val="22"/>
          <w:szCs w:val="22"/>
        </w:rPr>
      </w:pPr>
    </w:p>
    <w:p w14:paraId="6D56DBCF" w14:textId="77777777" w:rsidR="004E16D5" w:rsidRPr="00E24F1B" w:rsidRDefault="000072DE" w:rsidP="00E24F1B">
      <w:pPr>
        <w:pStyle w:val="Heading3"/>
        <w:ind w:left="0"/>
        <w:jc w:val="center"/>
        <w:rPr>
          <w:rFonts w:asciiTheme="majorHAnsi" w:hAnsiTheme="majorHAnsi"/>
          <w:sz w:val="22"/>
          <w:szCs w:val="22"/>
        </w:rPr>
      </w:pPr>
      <w:r w:rsidRPr="00E24F1B">
        <w:rPr>
          <w:rFonts w:asciiTheme="majorHAnsi" w:hAnsiTheme="majorHAnsi"/>
          <w:sz w:val="22"/>
          <w:szCs w:val="22"/>
        </w:rPr>
        <w:t>Table 1 Grading Breakdown</w:t>
      </w:r>
    </w:p>
    <w:p w14:paraId="383B8771" w14:textId="77777777" w:rsidR="004E16D5" w:rsidRPr="00E24F1B" w:rsidRDefault="004E16D5">
      <w:pPr>
        <w:rPr>
          <w:rFonts w:asciiTheme="majorHAnsi" w:hAnsiTheme="majorHAnsi"/>
          <w:sz w:val="22"/>
          <w:szCs w:val="22"/>
        </w:rPr>
      </w:pPr>
    </w:p>
    <w:tbl>
      <w:tblPr>
        <w:tblStyle w:val="a"/>
        <w:tblW w:w="7599"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4631"/>
        <w:gridCol w:w="1306"/>
        <w:gridCol w:w="1662"/>
      </w:tblGrid>
      <w:tr w:rsidR="004E16D5" w:rsidRPr="00E24F1B" w14:paraId="6F5C5CF3" w14:textId="77777777" w:rsidTr="00E24F1B">
        <w:trPr>
          <w:cantSplit/>
          <w:trHeight w:val="261"/>
          <w:tblHeader/>
          <w:jc w:val="center"/>
        </w:trPr>
        <w:tc>
          <w:tcPr>
            <w:tcW w:w="4631" w:type="dxa"/>
          </w:tcPr>
          <w:p w14:paraId="5EC7BB76" w14:textId="65998C34" w:rsidR="004E16D5" w:rsidRPr="00E24F1B" w:rsidRDefault="00E24F1B" w:rsidP="00E24F1B">
            <w:pPr>
              <w:jc w:val="center"/>
              <w:rPr>
                <w:rFonts w:asciiTheme="majorHAnsi" w:eastAsia="Calibri" w:hAnsiTheme="majorHAnsi" w:cs="Calibri"/>
                <w:b/>
                <w:color w:val="000000"/>
                <w:sz w:val="22"/>
                <w:szCs w:val="22"/>
              </w:rPr>
            </w:pPr>
            <w:r w:rsidRPr="00E24F1B">
              <w:rPr>
                <w:rFonts w:asciiTheme="majorHAnsi" w:eastAsia="Calibri" w:hAnsiTheme="majorHAnsi" w:cs="Calibri"/>
                <w:b/>
                <w:color w:val="000000"/>
                <w:sz w:val="22"/>
                <w:szCs w:val="22"/>
              </w:rPr>
              <w:t>Assignments</w:t>
            </w:r>
          </w:p>
        </w:tc>
        <w:tc>
          <w:tcPr>
            <w:tcW w:w="1306" w:type="dxa"/>
          </w:tcPr>
          <w:p w14:paraId="2F6F8DA9" w14:textId="77777777" w:rsidR="004E16D5" w:rsidRPr="00E24F1B" w:rsidRDefault="000072DE" w:rsidP="00E24F1B">
            <w:pPr>
              <w:jc w:val="center"/>
              <w:rPr>
                <w:rFonts w:asciiTheme="majorHAnsi" w:eastAsia="Calibri" w:hAnsiTheme="majorHAnsi" w:cs="Calibri"/>
                <w:b/>
                <w:color w:val="000000"/>
                <w:sz w:val="22"/>
                <w:szCs w:val="22"/>
              </w:rPr>
            </w:pPr>
            <w:r w:rsidRPr="00E24F1B">
              <w:rPr>
                <w:rFonts w:asciiTheme="majorHAnsi" w:eastAsia="Calibri" w:hAnsiTheme="majorHAnsi" w:cs="Calibri"/>
                <w:b/>
                <w:color w:val="000000"/>
                <w:sz w:val="22"/>
                <w:szCs w:val="22"/>
              </w:rPr>
              <w:t>Points</w:t>
            </w:r>
          </w:p>
        </w:tc>
        <w:tc>
          <w:tcPr>
            <w:tcW w:w="1662" w:type="dxa"/>
          </w:tcPr>
          <w:p w14:paraId="659A6688" w14:textId="77777777" w:rsidR="004E16D5" w:rsidRPr="00E24F1B" w:rsidRDefault="000072DE" w:rsidP="00E24F1B">
            <w:pPr>
              <w:jc w:val="center"/>
              <w:rPr>
                <w:rFonts w:asciiTheme="majorHAnsi" w:eastAsia="Calibri" w:hAnsiTheme="majorHAnsi" w:cs="Calibri"/>
                <w:b/>
                <w:color w:val="000000"/>
                <w:sz w:val="22"/>
                <w:szCs w:val="22"/>
              </w:rPr>
            </w:pPr>
            <w:r w:rsidRPr="00E24F1B">
              <w:rPr>
                <w:rFonts w:asciiTheme="majorHAnsi" w:eastAsia="Calibri" w:hAnsiTheme="majorHAnsi" w:cs="Calibri"/>
                <w:b/>
                <w:color w:val="000000"/>
                <w:sz w:val="22"/>
                <w:szCs w:val="22"/>
              </w:rPr>
              <w:t>% of Grade</w:t>
            </w:r>
          </w:p>
        </w:tc>
      </w:tr>
      <w:tr w:rsidR="004E16D5" w:rsidRPr="00E24F1B" w14:paraId="19082012" w14:textId="77777777" w:rsidTr="00E24F1B">
        <w:trPr>
          <w:cantSplit/>
          <w:trHeight w:val="261"/>
          <w:jc w:val="center"/>
        </w:trPr>
        <w:tc>
          <w:tcPr>
            <w:tcW w:w="4631" w:type="dxa"/>
          </w:tcPr>
          <w:p w14:paraId="4566C58C" w14:textId="052092BB"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Participation</w:t>
            </w:r>
          </w:p>
        </w:tc>
        <w:tc>
          <w:tcPr>
            <w:tcW w:w="1306" w:type="dxa"/>
          </w:tcPr>
          <w:p w14:paraId="12B55BA9" w14:textId="7A646F77"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10</w:t>
            </w:r>
          </w:p>
        </w:tc>
        <w:tc>
          <w:tcPr>
            <w:tcW w:w="1662" w:type="dxa"/>
          </w:tcPr>
          <w:p w14:paraId="528A2707" w14:textId="2C707C7A"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10</w:t>
            </w:r>
          </w:p>
        </w:tc>
      </w:tr>
      <w:tr w:rsidR="004E16D5" w:rsidRPr="00E24F1B" w14:paraId="6F4DD207" w14:textId="77777777" w:rsidTr="00E24F1B">
        <w:trPr>
          <w:cantSplit/>
          <w:trHeight w:val="261"/>
          <w:jc w:val="center"/>
        </w:trPr>
        <w:tc>
          <w:tcPr>
            <w:tcW w:w="4631" w:type="dxa"/>
          </w:tcPr>
          <w:p w14:paraId="67C314EC" w14:textId="099D0059"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Quizzes</w:t>
            </w:r>
          </w:p>
        </w:tc>
        <w:tc>
          <w:tcPr>
            <w:tcW w:w="1306" w:type="dxa"/>
          </w:tcPr>
          <w:p w14:paraId="42069F64" w14:textId="50B26B45"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20</w:t>
            </w:r>
          </w:p>
        </w:tc>
        <w:tc>
          <w:tcPr>
            <w:tcW w:w="1662" w:type="dxa"/>
          </w:tcPr>
          <w:p w14:paraId="131D8A42" w14:textId="0762D70C"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20</w:t>
            </w:r>
          </w:p>
        </w:tc>
      </w:tr>
      <w:tr w:rsidR="004E16D5" w:rsidRPr="00E24F1B" w14:paraId="0AFA536F" w14:textId="77777777" w:rsidTr="00E24F1B">
        <w:trPr>
          <w:cantSplit/>
          <w:trHeight w:val="261"/>
          <w:jc w:val="center"/>
        </w:trPr>
        <w:tc>
          <w:tcPr>
            <w:tcW w:w="4631" w:type="dxa"/>
          </w:tcPr>
          <w:p w14:paraId="177F3E65" w14:textId="51E2FAAC"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Reaction Memos</w:t>
            </w:r>
          </w:p>
        </w:tc>
        <w:tc>
          <w:tcPr>
            <w:tcW w:w="1306" w:type="dxa"/>
          </w:tcPr>
          <w:p w14:paraId="07897918" w14:textId="70DD4950"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20 (5 each)</w:t>
            </w:r>
          </w:p>
        </w:tc>
        <w:tc>
          <w:tcPr>
            <w:tcW w:w="1662" w:type="dxa"/>
          </w:tcPr>
          <w:p w14:paraId="3FF73D60" w14:textId="42DAA9D9"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20</w:t>
            </w:r>
          </w:p>
        </w:tc>
      </w:tr>
      <w:tr w:rsidR="004E16D5" w:rsidRPr="00E24F1B" w14:paraId="3EC0B411" w14:textId="77777777" w:rsidTr="00E24F1B">
        <w:trPr>
          <w:cantSplit/>
          <w:trHeight w:val="261"/>
          <w:jc w:val="center"/>
        </w:trPr>
        <w:tc>
          <w:tcPr>
            <w:tcW w:w="4631" w:type="dxa"/>
          </w:tcPr>
          <w:p w14:paraId="405F8EB5" w14:textId="26284C44"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Midterm</w:t>
            </w:r>
          </w:p>
        </w:tc>
        <w:tc>
          <w:tcPr>
            <w:tcW w:w="1306" w:type="dxa"/>
          </w:tcPr>
          <w:p w14:paraId="2CF2973D" w14:textId="45B9451B"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20</w:t>
            </w:r>
          </w:p>
        </w:tc>
        <w:tc>
          <w:tcPr>
            <w:tcW w:w="1662" w:type="dxa"/>
          </w:tcPr>
          <w:p w14:paraId="71A0BEB2" w14:textId="39CFF1BE"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20</w:t>
            </w:r>
          </w:p>
        </w:tc>
      </w:tr>
      <w:tr w:rsidR="004E16D5" w:rsidRPr="00E24F1B" w14:paraId="6BB7850A" w14:textId="77777777" w:rsidTr="00E24F1B">
        <w:trPr>
          <w:cantSplit/>
          <w:trHeight w:val="261"/>
          <w:jc w:val="center"/>
        </w:trPr>
        <w:tc>
          <w:tcPr>
            <w:tcW w:w="4631" w:type="dxa"/>
          </w:tcPr>
          <w:p w14:paraId="01C8BE55" w14:textId="46CE0627"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Final</w:t>
            </w:r>
          </w:p>
        </w:tc>
        <w:tc>
          <w:tcPr>
            <w:tcW w:w="1306" w:type="dxa"/>
          </w:tcPr>
          <w:p w14:paraId="0D3A614E" w14:textId="6287C327"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30</w:t>
            </w:r>
          </w:p>
        </w:tc>
        <w:tc>
          <w:tcPr>
            <w:tcW w:w="1662" w:type="dxa"/>
          </w:tcPr>
          <w:p w14:paraId="13B39714" w14:textId="545729E7"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30</w:t>
            </w:r>
          </w:p>
        </w:tc>
      </w:tr>
      <w:tr w:rsidR="004E16D5" w:rsidRPr="00E24F1B" w14:paraId="0989FC0B" w14:textId="77777777" w:rsidTr="00E24F1B">
        <w:trPr>
          <w:cantSplit/>
          <w:trHeight w:val="245"/>
          <w:jc w:val="center"/>
        </w:trPr>
        <w:tc>
          <w:tcPr>
            <w:tcW w:w="4631" w:type="dxa"/>
          </w:tcPr>
          <w:p w14:paraId="7A77B6B8" w14:textId="77777777" w:rsidR="004E16D5" w:rsidRPr="00E24F1B" w:rsidRDefault="000072DE" w:rsidP="00E24F1B">
            <w:pPr>
              <w:jc w:val="center"/>
              <w:rPr>
                <w:rFonts w:asciiTheme="majorHAnsi" w:eastAsia="Calibri" w:hAnsiTheme="majorHAnsi" w:cs="Calibri"/>
                <w:b/>
                <w:color w:val="000000"/>
                <w:sz w:val="22"/>
                <w:szCs w:val="22"/>
              </w:rPr>
            </w:pPr>
            <w:r w:rsidRPr="00E24F1B">
              <w:rPr>
                <w:rFonts w:asciiTheme="majorHAnsi" w:eastAsia="Calibri" w:hAnsiTheme="majorHAnsi" w:cs="Calibri"/>
                <w:b/>
                <w:color w:val="000000"/>
                <w:sz w:val="22"/>
                <w:szCs w:val="22"/>
              </w:rPr>
              <w:t>TOTAL</w:t>
            </w:r>
          </w:p>
        </w:tc>
        <w:tc>
          <w:tcPr>
            <w:tcW w:w="1306" w:type="dxa"/>
          </w:tcPr>
          <w:p w14:paraId="5DA9B072" w14:textId="4E568BF6"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100</w:t>
            </w:r>
          </w:p>
        </w:tc>
        <w:tc>
          <w:tcPr>
            <w:tcW w:w="1662" w:type="dxa"/>
          </w:tcPr>
          <w:p w14:paraId="51E2EC24" w14:textId="4800E0F4" w:rsidR="004E16D5" w:rsidRPr="00E24F1B" w:rsidRDefault="00E24F1B" w:rsidP="00E24F1B">
            <w:pPr>
              <w:jc w:val="cente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100</w:t>
            </w:r>
          </w:p>
        </w:tc>
      </w:tr>
    </w:tbl>
    <w:p w14:paraId="0D96F91B" w14:textId="77777777" w:rsidR="004E16D5" w:rsidRPr="00E24F1B" w:rsidRDefault="004E16D5">
      <w:pPr>
        <w:ind w:left="1440"/>
        <w:rPr>
          <w:rFonts w:asciiTheme="majorHAnsi" w:hAnsiTheme="majorHAnsi"/>
          <w:color w:val="000000"/>
          <w:sz w:val="22"/>
          <w:szCs w:val="22"/>
        </w:rPr>
      </w:pPr>
    </w:p>
    <w:p w14:paraId="60D131F9" w14:textId="77777777" w:rsidR="00E24F1B" w:rsidRPr="00E24F1B" w:rsidRDefault="00E24F1B">
      <w:pPr>
        <w:pStyle w:val="Heading2"/>
        <w:ind w:left="0"/>
        <w:rPr>
          <w:rFonts w:asciiTheme="majorHAnsi" w:hAnsiTheme="majorHAnsi"/>
        </w:rPr>
      </w:pPr>
    </w:p>
    <w:p w14:paraId="73DF42BE" w14:textId="54C33B92" w:rsidR="004E16D5" w:rsidRPr="00E24F1B" w:rsidRDefault="000072DE">
      <w:pPr>
        <w:pStyle w:val="Heading2"/>
        <w:ind w:left="0"/>
        <w:rPr>
          <w:rFonts w:asciiTheme="majorHAnsi" w:hAnsiTheme="majorHAnsi"/>
          <w:b w:val="0"/>
        </w:rPr>
      </w:pPr>
      <w:r w:rsidRPr="00E24F1B">
        <w:rPr>
          <w:rFonts w:asciiTheme="majorHAnsi" w:hAnsiTheme="majorHAnsi"/>
        </w:rPr>
        <w:t>Grading Scale</w:t>
      </w:r>
    </w:p>
    <w:p w14:paraId="2C3B542A" w14:textId="77777777" w:rsidR="004E16D5" w:rsidRPr="00E24F1B" w:rsidRDefault="004E16D5">
      <w:pPr>
        <w:rPr>
          <w:rFonts w:asciiTheme="majorHAnsi" w:hAnsiTheme="majorHAnsi"/>
          <w:b/>
          <w:color w:val="000000"/>
          <w:sz w:val="22"/>
          <w:szCs w:val="22"/>
        </w:rPr>
      </w:pPr>
    </w:p>
    <w:p w14:paraId="084B3A54" w14:textId="6A8DA1EE" w:rsidR="00E24F1B" w:rsidRPr="00E24F1B" w:rsidRDefault="000072DE" w:rsidP="00E24F1B">
      <w:pPr>
        <w:rPr>
          <w:rFonts w:asciiTheme="majorHAnsi" w:hAnsiTheme="majorHAnsi"/>
          <w:color w:val="000000"/>
          <w:sz w:val="22"/>
          <w:szCs w:val="22"/>
        </w:rPr>
      </w:pPr>
      <w:r w:rsidRPr="00E24F1B">
        <w:rPr>
          <w:rFonts w:asciiTheme="majorHAnsi" w:hAnsiTheme="majorHAnsi"/>
          <w:color w:val="000000"/>
          <w:sz w:val="22"/>
          <w:szCs w:val="22"/>
        </w:rPr>
        <w:t>Course final grades will be determined using the following scale:</w:t>
      </w:r>
    </w:p>
    <w:p w14:paraId="05D8FF6F" w14:textId="77777777" w:rsidR="00E24F1B" w:rsidRPr="00E24F1B" w:rsidRDefault="00E24F1B">
      <w:pPr>
        <w:pStyle w:val="Heading3"/>
        <w:ind w:left="0"/>
        <w:rPr>
          <w:rFonts w:asciiTheme="majorHAnsi" w:hAnsiTheme="majorHAnsi"/>
          <w:sz w:val="22"/>
          <w:szCs w:val="22"/>
        </w:rPr>
      </w:pPr>
    </w:p>
    <w:p w14:paraId="3867B9CF" w14:textId="49095399" w:rsidR="004E16D5" w:rsidRPr="00E24F1B" w:rsidRDefault="000072DE" w:rsidP="00E24F1B">
      <w:pPr>
        <w:pStyle w:val="Heading3"/>
        <w:ind w:left="0"/>
        <w:jc w:val="center"/>
        <w:rPr>
          <w:rFonts w:asciiTheme="majorHAnsi" w:hAnsiTheme="majorHAnsi"/>
          <w:sz w:val="22"/>
          <w:szCs w:val="22"/>
        </w:rPr>
      </w:pPr>
      <w:r w:rsidRPr="00E24F1B">
        <w:rPr>
          <w:rFonts w:asciiTheme="majorHAnsi" w:hAnsiTheme="majorHAnsi"/>
          <w:sz w:val="22"/>
          <w:szCs w:val="22"/>
        </w:rPr>
        <w:t>Table 2 Course Grading Scale</w:t>
      </w:r>
    </w:p>
    <w:p w14:paraId="7E50087F" w14:textId="77777777" w:rsidR="004E16D5" w:rsidRPr="00E24F1B" w:rsidRDefault="004E16D5">
      <w:pPr>
        <w:rPr>
          <w:rFonts w:asciiTheme="majorHAnsi" w:hAnsiTheme="majorHAnsi"/>
          <w:sz w:val="22"/>
          <w:szCs w:val="22"/>
        </w:rPr>
      </w:pPr>
    </w:p>
    <w:tbl>
      <w:tblPr>
        <w:tblStyle w:val="a0"/>
        <w:tblW w:w="4855"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1525"/>
        <w:gridCol w:w="3330"/>
      </w:tblGrid>
      <w:tr w:rsidR="004E16D5" w:rsidRPr="00E24F1B" w14:paraId="5DBB3091" w14:textId="77777777" w:rsidTr="00E24F1B">
        <w:trPr>
          <w:cantSplit/>
          <w:tblHeader/>
          <w:jc w:val="center"/>
        </w:trPr>
        <w:tc>
          <w:tcPr>
            <w:tcW w:w="1525" w:type="dxa"/>
          </w:tcPr>
          <w:p w14:paraId="5F62E938"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Letter grade</w:t>
            </w:r>
          </w:p>
        </w:tc>
        <w:tc>
          <w:tcPr>
            <w:tcW w:w="3330" w:type="dxa"/>
          </w:tcPr>
          <w:p w14:paraId="7099F790"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Corresponding numerical point range</w:t>
            </w:r>
          </w:p>
        </w:tc>
      </w:tr>
      <w:tr w:rsidR="004E16D5" w:rsidRPr="00E24F1B" w14:paraId="68A3856F" w14:textId="77777777" w:rsidTr="00E24F1B">
        <w:trPr>
          <w:cantSplit/>
          <w:tblHeader/>
          <w:jc w:val="center"/>
        </w:trPr>
        <w:tc>
          <w:tcPr>
            <w:tcW w:w="1525" w:type="dxa"/>
          </w:tcPr>
          <w:p w14:paraId="71432209"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A</w:t>
            </w:r>
          </w:p>
        </w:tc>
        <w:tc>
          <w:tcPr>
            <w:tcW w:w="3330" w:type="dxa"/>
          </w:tcPr>
          <w:p w14:paraId="377D9AAC"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95-100</w:t>
            </w:r>
          </w:p>
        </w:tc>
      </w:tr>
      <w:tr w:rsidR="004E16D5" w:rsidRPr="00E24F1B" w14:paraId="72D30C58" w14:textId="77777777" w:rsidTr="00E24F1B">
        <w:trPr>
          <w:cantSplit/>
          <w:tblHeader/>
          <w:jc w:val="center"/>
        </w:trPr>
        <w:tc>
          <w:tcPr>
            <w:tcW w:w="1525" w:type="dxa"/>
          </w:tcPr>
          <w:p w14:paraId="6442E211"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A-</w:t>
            </w:r>
          </w:p>
        </w:tc>
        <w:tc>
          <w:tcPr>
            <w:tcW w:w="3330" w:type="dxa"/>
          </w:tcPr>
          <w:p w14:paraId="74E791D8"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90-94</w:t>
            </w:r>
          </w:p>
        </w:tc>
      </w:tr>
      <w:tr w:rsidR="004E16D5" w:rsidRPr="00E24F1B" w14:paraId="41E087A8" w14:textId="77777777" w:rsidTr="00E24F1B">
        <w:trPr>
          <w:cantSplit/>
          <w:tblHeader/>
          <w:jc w:val="center"/>
        </w:trPr>
        <w:tc>
          <w:tcPr>
            <w:tcW w:w="1525" w:type="dxa"/>
          </w:tcPr>
          <w:p w14:paraId="258D75FF"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B+</w:t>
            </w:r>
          </w:p>
        </w:tc>
        <w:tc>
          <w:tcPr>
            <w:tcW w:w="3330" w:type="dxa"/>
          </w:tcPr>
          <w:p w14:paraId="3EF46C03"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87-89</w:t>
            </w:r>
          </w:p>
        </w:tc>
      </w:tr>
      <w:tr w:rsidR="004E16D5" w:rsidRPr="00E24F1B" w14:paraId="56A284CD" w14:textId="77777777" w:rsidTr="00E24F1B">
        <w:trPr>
          <w:cantSplit/>
          <w:tblHeader/>
          <w:jc w:val="center"/>
        </w:trPr>
        <w:tc>
          <w:tcPr>
            <w:tcW w:w="1525" w:type="dxa"/>
          </w:tcPr>
          <w:p w14:paraId="5DC10654"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B</w:t>
            </w:r>
          </w:p>
        </w:tc>
        <w:tc>
          <w:tcPr>
            <w:tcW w:w="3330" w:type="dxa"/>
          </w:tcPr>
          <w:p w14:paraId="511CBD99"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83-86</w:t>
            </w:r>
          </w:p>
        </w:tc>
      </w:tr>
      <w:tr w:rsidR="004E16D5" w:rsidRPr="00E24F1B" w14:paraId="294704DD" w14:textId="77777777" w:rsidTr="00E24F1B">
        <w:trPr>
          <w:cantSplit/>
          <w:tblHeader/>
          <w:jc w:val="center"/>
        </w:trPr>
        <w:tc>
          <w:tcPr>
            <w:tcW w:w="1525" w:type="dxa"/>
          </w:tcPr>
          <w:p w14:paraId="33CD8DBB"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B-</w:t>
            </w:r>
          </w:p>
        </w:tc>
        <w:tc>
          <w:tcPr>
            <w:tcW w:w="3330" w:type="dxa"/>
          </w:tcPr>
          <w:p w14:paraId="6FC30FEE"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80-82</w:t>
            </w:r>
          </w:p>
        </w:tc>
      </w:tr>
      <w:tr w:rsidR="004E16D5" w:rsidRPr="00E24F1B" w14:paraId="5B2FECCE" w14:textId="77777777" w:rsidTr="00E24F1B">
        <w:trPr>
          <w:cantSplit/>
          <w:tblHeader/>
          <w:jc w:val="center"/>
        </w:trPr>
        <w:tc>
          <w:tcPr>
            <w:tcW w:w="1525" w:type="dxa"/>
          </w:tcPr>
          <w:p w14:paraId="24925F3D"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C+</w:t>
            </w:r>
          </w:p>
        </w:tc>
        <w:tc>
          <w:tcPr>
            <w:tcW w:w="3330" w:type="dxa"/>
          </w:tcPr>
          <w:p w14:paraId="1E5C6F8B"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77-79</w:t>
            </w:r>
          </w:p>
        </w:tc>
      </w:tr>
      <w:tr w:rsidR="004E16D5" w:rsidRPr="00E24F1B" w14:paraId="395C9AB9" w14:textId="77777777" w:rsidTr="00E24F1B">
        <w:trPr>
          <w:cantSplit/>
          <w:tblHeader/>
          <w:jc w:val="center"/>
        </w:trPr>
        <w:tc>
          <w:tcPr>
            <w:tcW w:w="1525" w:type="dxa"/>
          </w:tcPr>
          <w:p w14:paraId="589C7559"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C</w:t>
            </w:r>
          </w:p>
        </w:tc>
        <w:tc>
          <w:tcPr>
            <w:tcW w:w="3330" w:type="dxa"/>
          </w:tcPr>
          <w:p w14:paraId="054EC15C"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7</w:t>
            </w:r>
            <w:r w:rsidRPr="00E24F1B">
              <w:rPr>
                <w:rFonts w:asciiTheme="majorHAnsi" w:eastAsia="Calibri" w:hAnsiTheme="majorHAnsi" w:cs="Calibri"/>
                <w:sz w:val="22"/>
                <w:szCs w:val="22"/>
              </w:rPr>
              <w:t>3-76</w:t>
            </w:r>
          </w:p>
        </w:tc>
      </w:tr>
      <w:tr w:rsidR="004E16D5" w:rsidRPr="00E24F1B" w14:paraId="12115F53" w14:textId="77777777" w:rsidTr="00E24F1B">
        <w:trPr>
          <w:cantSplit/>
          <w:tblHeader/>
          <w:jc w:val="center"/>
        </w:trPr>
        <w:tc>
          <w:tcPr>
            <w:tcW w:w="1525" w:type="dxa"/>
          </w:tcPr>
          <w:p w14:paraId="30A87CCE"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C</w:t>
            </w:r>
            <w:r w:rsidRPr="00E24F1B">
              <w:rPr>
                <w:rFonts w:asciiTheme="majorHAnsi" w:eastAsia="Calibri" w:hAnsiTheme="majorHAnsi" w:cs="Calibri"/>
                <w:sz w:val="22"/>
                <w:szCs w:val="22"/>
              </w:rPr>
              <w:t>-</w:t>
            </w:r>
          </w:p>
        </w:tc>
        <w:tc>
          <w:tcPr>
            <w:tcW w:w="3330" w:type="dxa"/>
          </w:tcPr>
          <w:p w14:paraId="4AC8BD42"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7</w:t>
            </w:r>
            <w:r w:rsidRPr="00E24F1B">
              <w:rPr>
                <w:rFonts w:asciiTheme="majorHAnsi" w:eastAsia="Calibri" w:hAnsiTheme="majorHAnsi" w:cs="Calibri"/>
                <w:sz w:val="22"/>
                <w:szCs w:val="22"/>
              </w:rPr>
              <w:t>0-72</w:t>
            </w:r>
          </w:p>
        </w:tc>
      </w:tr>
      <w:tr w:rsidR="004E16D5" w:rsidRPr="00E24F1B" w14:paraId="094B3169" w14:textId="77777777" w:rsidTr="00E24F1B">
        <w:trPr>
          <w:cantSplit/>
          <w:tblHeader/>
          <w:jc w:val="center"/>
        </w:trPr>
        <w:tc>
          <w:tcPr>
            <w:tcW w:w="1525" w:type="dxa"/>
          </w:tcPr>
          <w:p w14:paraId="3F82BE88"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D</w:t>
            </w:r>
            <w:r w:rsidRPr="00E24F1B">
              <w:rPr>
                <w:rFonts w:asciiTheme="majorHAnsi" w:eastAsia="Calibri" w:hAnsiTheme="majorHAnsi" w:cs="Calibri"/>
                <w:sz w:val="22"/>
                <w:szCs w:val="22"/>
              </w:rPr>
              <w:t>+</w:t>
            </w:r>
          </w:p>
        </w:tc>
        <w:tc>
          <w:tcPr>
            <w:tcW w:w="3330" w:type="dxa"/>
          </w:tcPr>
          <w:p w14:paraId="15D436E8"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6</w:t>
            </w:r>
            <w:r w:rsidRPr="00E24F1B">
              <w:rPr>
                <w:rFonts w:asciiTheme="majorHAnsi" w:eastAsia="Calibri" w:hAnsiTheme="majorHAnsi" w:cs="Calibri"/>
                <w:sz w:val="22"/>
                <w:szCs w:val="22"/>
              </w:rPr>
              <w:t>7-69</w:t>
            </w:r>
          </w:p>
        </w:tc>
      </w:tr>
      <w:tr w:rsidR="004E16D5" w:rsidRPr="00E24F1B" w14:paraId="7589D335" w14:textId="77777777" w:rsidTr="00E24F1B">
        <w:trPr>
          <w:cantSplit/>
          <w:tblHeader/>
          <w:jc w:val="center"/>
        </w:trPr>
        <w:tc>
          <w:tcPr>
            <w:tcW w:w="1525" w:type="dxa"/>
          </w:tcPr>
          <w:p w14:paraId="24B3356E"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D</w:t>
            </w:r>
          </w:p>
        </w:tc>
        <w:tc>
          <w:tcPr>
            <w:tcW w:w="3330" w:type="dxa"/>
          </w:tcPr>
          <w:p w14:paraId="0A157DDA"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6</w:t>
            </w:r>
            <w:r w:rsidRPr="00E24F1B">
              <w:rPr>
                <w:rFonts w:asciiTheme="majorHAnsi" w:eastAsia="Calibri" w:hAnsiTheme="majorHAnsi" w:cs="Calibri"/>
                <w:sz w:val="22"/>
                <w:szCs w:val="22"/>
              </w:rPr>
              <w:t>3-66</w:t>
            </w:r>
          </w:p>
        </w:tc>
      </w:tr>
      <w:tr w:rsidR="004E16D5" w:rsidRPr="00E24F1B" w14:paraId="6488C12F" w14:textId="77777777" w:rsidTr="00E24F1B">
        <w:trPr>
          <w:cantSplit/>
          <w:tblHeader/>
          <w:jc w:val="center"/>
        </w:trPr>
        <w:tc>
          <w:tcPr>
            <w:tcW w:w="1525" w:type="dxa"/>
          </w:tcPr>
          <w:p w14:paraId="43788F3D"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D</w:t>
            </w:r>
            <w:r w:rsidRPr="00E24F1B">
              <w:rPr>
                <w:rFonts w:asciiTheme="majorHAnsi" w:eastAsia="Calibri" w:hAnsiTheme="majorHAnsi" w:cs="Calibri"/>
                <w:sz w:val="22"/>
                <w:szCs w:val="22"/>
              </w:rPr>
              <w:t>-</w:t>
            </w:r>
          </w:p>
        </w:tc>
        <w:tc>
          <w:tcPr>
            <w:tcW w:w="3330" w:type="dxa"/>
          </w:tcPr>
          <w:p w14:paraId="031C0216"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6</w:t>
            </w:r>
            <w:r w:rsidRPr="00E24F1B">
              <w:rPr>
                <w:rFonts w:asciiTheme="majorHAnsi" w:eastAsia="Calibri" w:hAnsiTheme="majorHAnsi" w:cs="Calibri"/>
                <w:sz w:val="22"/>
                <w:szCs w:val="22"/>
              </w:rPr>
              <w:t>0-62</w:t>
            </w:r>
          </w:p>
        </w:tc>
      </w:tr>
      <w:tr w:rsidR="004E16D5" w:rsidRPr="00E24F1B" w14:paraId="72CD5833" w14:textId="77777777" w:rsidTr="00E24F1B">
        <w:trPr>
          <w:cantSplit/>
          <w:tblHeader/>
          <w:jc w:val="center"/>
        </w:trPr>
        <w:tc>
          <w:tcPr>
            <w:tcW w:w="1525" w:type="dxa"/>
          </w:tcPr>
          <w:p w14:paraId="6D6814F2"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F</w:t>
            </w:r>
          </w:p>
        </w:tc>
        <w:tc>
          <w:tcPr>
            <w:tcW w:w="3330" w:type="dxa"/>
          </w:tcPr>
          <w:p w14:paraId="4CF875D5" w14:textId="77777777" w:rsidR="004E16D5" w:rsidRPr="00E24F1B" w:rsidRDefault="000072DE">
            <w:pPr>
              <w:rPr>
                <w:rFonts w:asciiTheme="majorHAnsi" w:eastAsia="Calibri" w:hAnsiTheme="majorHAnsi" w:cs="Calibri"/>
                <w:color w:val="000000"/>
                <w:sz w:val="22"/>
                <w:szCs w:val="22"/>
              </w:rPr>
            </w:pPr>
            <w:r w:rsidRPr="00E24F1B">
              <w:rPr>
                <w:rFonts w:asciiTheme="majorHAnsi" w:eastAsia="Calibri" w:hAnsiTheme="majorHAnsi" w:cs="Calibri"/>
                <w:color w:val="000000"/>
                <w:sz w:val="22"/>
                <w:szCs w:val="22"/>
              </w:rPr>
              <w:t>5</w:t>
            </w:r>
            <w:r w:rsidRPr="00E24F1B">
              <w:rPr>
                <w:rFonts w:asciiTheme="majorHAnsi" w:eastAsia="Calibri" w:hAnsiTheme="majorHAnsi" w:cs="Calibri"/>
                <w:sz w:val="22"/>
                <w:szCs w:val="22"/>
              </w:rPr>
              <w:t>9 and below</w:t>
            </w:r>
          </w:p>
        </w:tc>
      </w:tr>
    </w:tbl>
    <w:p w14:paraId="4ABD84FA" w14:textId="77777777" w:rsidR="004E16D5" w:rsidRPr="00E24F1B" w:rsidRDefault="004E16D5">
      <w:pPr>
        <w:rPr>
          <w:rFonts w:asciiTheme="majorHAnsi" w:hAnsiTheme="majorHAnsi"/>
          <w:color w:val="000000"/>
          <w:sz w:val="22"/>
          <w:szCs w:val="22"/>
        </w:rPr>
      </w:pPr>
    </w:p>
    <w:p w14:paraId="63A34C9A" w14:textId="77777777" w:rsidR="004E16D5" w:rsidRPr="00E24F1B" w:rsidRDefault="000072DE">
      <w:pPr>
        <w:pStyle w:val="Heading2"/>
        <w:ind w:left="0"/>
        <w:rPr>
          <w:rFonts w:asciiTheme="majorHAnsi" w:hAnsiTheme="majorHAnsi"/>
        </w:rPr>
      </w:pPr>
      <w:r w:rsidRPr="00E24F1B">
        <w:rPr>
          <w:rFonts w:asciiTheme="majorHAnsi" w:hAnsiTheme="majorHAnsi"/>
        </w:rPr>
        <w:lastRenderedPageBreak/>
        <w:t>Assignment Submission Policy</w:t>
      </w:r>
    </w:p>
    <w:p w14:paraId="4AF512FA" w14:textId="77777777" w:rsidR="004E16D5" w:rsidRPr="00E24F1B" w:rsidRDefault="004E16D5">
      <w:pPr>
        <w:rPr>
          <w:rFonts w:asciiTheme="majorHAnsi" w:hAnsiTheme="majorHAnsi"/>
          <w:color w:val="000000"/>
          <w:sz w:val="22"/>
          <w:szCs w:val="22"/>
        </w:rPr>
      </w:pPr>
    </w:p>
    <w:p w14:paraId="5C3160DA" w14:textId="329125B7" w:rsidR="00E24F1B" w:rsidRPr="00E24F1B" w:rsidRDefault="00E24F1B">
      <w:pPr>
        <w:rPr>
          <w:rFonts w:asciiTheme="majorHAnsi" w:hAnsiTheme="majorHAnsi"/>
          <w:color w:val="000000"/>
          <w:sz w:val="22"/>
          <w:szCs w:val="22"/>
        </w:rPr>
      </w:pPr>
      <w:r w:rsidRPr="00E24F1B">
        <w:rPr>
          <w:rFonts w:asciiTheme="majorHAnsi" w:hAnsiTheme="majorHAnsi"/>
          <w:color w:val="000000"/>
          <w:sz w:val="22"/>
          <w:szCs w:val="22"/>
        </w:rPr>
        <w:tab/>
        <w:t xml:space="preserve">All response memos should be summitted by </w:t>
      </w:r>
      <w:r w:rsidR="006F6739">
        <w:rPr>
          <w:rFonts w:asciiTheme="majorHAnsi" w:hAnsiTheme="majorHAnsi"/>
          <w:color w:val="000000"/>
          <w:sz w:val="22"/>
          <w:szCs w:val="22"/>
        </w:rPr>
        <w:t>B</w:t>
      </w:r>
      <w:r w:rsidRPr="00E24F1B">
        <w:rPr>
          <w:rFonts w:asciiTheme="majorHAnsi" w:hAnsiTheme="majorHAnsi"/>
          <w:color w:val="000000"/>
          <w:sz w:val="22"/>
          <w:szCs w:val="22"/>
        </w:rPr>
        <w:t xml:space="preserve">right </w:t>
      </w:r>
      <w:r w:rsidR="006F6739">
        <w:rPr>
          <w:rFonts w:asciiTheme="majorHAnsi" w:hAnsiTheme="majorHAnsi"/>
          <w:color w:val="000000"/>
          <w:sz w:val="22"/>
          <w:szCs w:val="22"/>
        </w:rPr>
        <w:t>S</w:t>
      </w:r>
      <w:r w:rsidRPr="00E24F1B">
        <w:rPr>
          <w:rFonts w:asciiTheme="majorHAnsi" w:hAnsiTheme="majorHAnsi"/>
          <w:color w:val="000000"/>
          <w:sz w:val="22"/>
          <w:szCs w:val="22"/>
        </w:rPr>
        <w:t xml:space="preserve">pace. </w:t>
      </w:r>
    </w:p>
    <w:p w14:paraId="3BE77400" w14:textId="77777777" w:rsidR="00E24F1B" w:rsidRPr="00E24F1B" w:rsidRDefault="00E24F1B">
      <w:pPr>
        <w:rPr>
          <w:rFonts w:asciiTheme="majorHAnsi" w:hAnsiTheme="majorHAnsi"/>
          <w:color w:val="000000"/>
          <w:sz w:val="22"/>
          <w:szCs w:val="22"/>
        </w:rPr>
      </w:pPr>
    </w:p>
    <w:p w14:paraId="07D69359" w14:textId="77777777" w:rsidR="00E24F1B" w:rsidRDefault="00E24F1B" w:rsidP="00E24F1B">
      <w:pPr>
        <w:pStyle w:val="NormalWeb"/>
        <w:jc w:val="both"/>
        <w:rPr>
          <w:rFonts w:asciiTheme="majorHAnsi" w:hAnsiTheme="majorHAnsi"/>
          <w:b/>
          <w:bCs/>
          <w:sz w:val="22"/>
          <w:szCs w:val="22"/>
        </w:rPr>
      </w:pPr>
    </w:p>
    <w:p w14:paraId="571C7657" w14:textId="568A045F" w:rsidR="00E24F1B" w:rsidRPr="0049347B" w:rsidRDefault="00E24F1B" w:rsidP="00E24F1B">
      <w:pPr>
        <w:pStyle w:val="NormalWeb"/>
        <w:jc w:val="both"/>
        <w:rPr>
          <w:rFonts w:asciiTheme="majorHAnsi" w:hAnsiTheme="majorHAnsi"/>
          <w:b/>
          <w:bCs/>
          <w:sz w:val="24"/>
        </w:rPr>
      </w:pPr>
      <w:r w:rsidRPr="0049347B">
        <w:rPr>
          <w:rFonts w:asciiTheme="majorHAnsi" w:hAnsiTheme="majorHAnsi"/>
          <w:b/>
          <w:bCs/>
          <w:sz w:val="24"/>
        </w:rPr>
        <w:t>Late assignments</w:t>
      </w:r>
    </w:p>
    <w:p w14:paraId="79F4D885" w14:textId="77777777" w:rsidR="00E24F1B" w:rsidRDefault="00E24F1B" w:rsidP="00E24F1B">
      <w:pPr>
        <w:pStyle w:val="NormalWeb"/>
        <w:ind w:firstLine="720"/>
        <w:jc w:val="both"/>
        <w:rPr>
          <w:rFonts w:asciiTheme="majorHAnsi" w:hAnsiTheme="majorHAnsi"/>
          <w:sz w:val="22"/>
          <w:szCs w:val="22"/>
        </w:rPr>
      </w:pPr>
      <w:r w:rsidRPr="00E24F1B">
        <w:rPr>
          <w:rFonts w:asciiTheme="majorHAnsi" w:hAnsiTheme="majorHAnsi"/>
          <w:sz w:val="22"/>
          <w:szCs w:val="22"/>
        </w:rPr>
        <w:t xml:space="preserve">There are only two conditions under which a make-up evaluation will be administered: family emergency or serious illness (doctor’s note required). Any other circumstances do not count (work commitments, schedule conflicts, etc.). For example, if you don’t sit for the midterm, you forfeit 20% of the course grade. Late response papers will be downgraded one-third of a letter grade per day, including weekends. For example, a “B” assignment due Thursday but handed on Saturday will receive a “C+”. Assignments submitted more than two days after the due date will not be accepted. </w:t>
      </w:r>
    </w:p>
    <w:p w14:paraId="5211079C" w14:textId="02CD5549" w:rsidR="00126531" w:rsidRDefault="00126531" w:rsidP="00126531">
      <w:pPr>
        <w:pStyle w:val="NormalWeb"/>
        <w:jc w:val="both"/>
        <w:rPr>
          <w:rFonts w:asciiTheme="majorHAnsi" w:hAnsiTheme="majorHAnsi"/>
          <w:b/>
          <w:bCs/>
          <w:sz w:val="24"/>
        </w:rPr>
      </w:pPr>
      <w:r>
        <w:rPr>
          <w:rFonts w:asciiTheme="majorHAnsi" w:hAnsiTheme="majorHAnsi"/>
          <w:b/>
          <w:bCs/>
          <w:sz w:val="24"/>
        </w:rPr>
        <w:t>A note on the readings</w:t>
      </w:r>
    </w:p>
    <w:p w14:paraId="4A910410" w14:textId="1B5BE78C" w:rsidR="004E16D5" w:rsidRPr="00E24F1B" w:rsidRDefault="00126531" w:rsidP="00126531">
      <w:pPr>
        <w:pStyle w:val="NormalWeb"/>
        <w:jc w:val="both"/>
        <w:rPr>
          <w:rFonts w:asciiTheme="majorHAnsi" w:hAnsiTheme="majorHAnsi"/>
          <w:color w:val="000000"/>
          <w:sz w:val="22"/>
          <w:szCs w:val="22"/>
        </w:rPr>
      </w:pPr>
      <w:r>
        <w:rPr>
          <w:rFonts w:asciiTheme="majorHAnsi" w:hAnsiTheme="majorHAnsi"/>
          <w:b/>
          <w:bCs/>
          <w:sz w:val="24"/>
        </w:rPr>
        <w:tab/>
      </w:r>
      <w:r>
        <w:rPr>
          <w:rFonts w:asciiTheme="majorHAnsi" w:hAnsiTheme="majorHAnsi"/>
          <w:sz w:val="22"/>
          <w:szCs w:val="22"/>
        </w:rPr>
        <w:t>I purposedly did not include an excessive number of readings for each class. The goal is for you to learn and apply new concepts, and not reading by the sake of doing it. Some readings could be difficult, while other may contain technical aspects that you are not familiarized (e.g. statistical analysis). Indeed, by the end of the class, we will read more contemporary journal articles, typically including statistical analysis. Feel free to skip any section of the readings that includes either a description of statistical methods, or game theory. In empirical papers, focus on the introduction, results and conclusion. More generally, I encourage you to read selectively: that is, paying attention to the core arguments, and skim the less relevant ones. Doing that will require, precisely, the ability to determine what it is important, and what is not. This is a crucial life skill; I hope to help you with that during the semester.</w:t>
      </w:r>
    </w:p>
    <w:p w14:paraId="3855C350" w14:textId="4F51BF3D" w:rsidR="004E16D5" w:rsidRDefault="000072DE">
      <w:pPr>
        <w:pStyle w:val="Heading2"/>
        <w:ind w:left="0"/>
        <w:rPr>
          <w:rFonts w:asciiTheme="majorHAnsi" w:hAnsiTheme="majorHAnsi"/>
        </w:rPr>
      </w:pPr>
      <w:r w:rsidRPr="0049347B">
        <w:rPr>
          <w:rFonts w:asciiTheme="majorHAnsi" w:hAnsiTheme="majorHAnsi"/>
        </w:rPr>
        <w:t>Classroom norms</w:t>
      </w:r>
    </w:p>
    <w:p w14:paraId="7A21B250" w14:textId="565C436B" w:rsidR="0049347B" w:rsidRDefault="0049347B" w:rsidP="0049347B"/>
    <w:p w14:paraId="26FD0E16" w14:textId="21821FE0" w:rsidR="0049347B" w:rsidRPr="0049347B" w:rsidRDefault="0049347B" w:rsidP="0049347B">
      <w:pPr>
        <w:rPr>
          <w:rFonts w:asciiTheme="majorHAnsi" w:hAnsiTheme="majorHAnsi"/>
          <w:sz w:val="22"/>
          <w:szCs w:val="32"/>
        </w:rPr>
      </w:pPr>
      <w:r w:rsidRPr="0049347B">
        <w:rPr>
          <w:sz w:val="18"/>
          <w:szCs w:val="22"/>
        </w:rPr>
        <w:tab/>
      </w:r>
      <w:r>
        <w:rPr>
          <w:rFonts w:asciiTheme="majorHAnsi" w:hAnsiTheme="majorHAnsi"/>
          <w:sz w:val="22"/>
          <w:szCs w:val="32"/>
        </w:rPr>
        <w:t xml:space="preserve">This is class about politics; therefore, people will have views and opinions about some of the topics discussed in class. Other topics could be controversial. Here are some basic norms for in class discussion: </w:t>
      </w:r>
    </w:p>
    <w:p w14:paraId="2AD65925" w14:textId="77777777" w:rsidR="004E16D5" w:rsidRDefault="004E16D5">
      <w:pPr>
        <w:rPr>
          <w:rFonts w:asciiTheme="majorHAnsi" w:hAnsiTheme="majorHAnsi"/>
          <w:color w:val="000000"/>
          <w:sz w:val="22"/>
          <w:szCs w:val="22"/>
        </w:rPr>
      </w:pPr>
      <w:bookmarkStart w:id="0" w:name="_heading=h.1fob9te" w:colFirst="0" w:colLast="0"/>
      <w:bookmarkEnd w:id="0"/>
    </w:p>
    <w:p w14:paraId="61D21AD4" w14:textId="5F28A541" w:rsidR="0049347B" w:rsidRPr="0049347B" w:rsidRDefault="0049347B" w:rsidP="0049347B">
      <w:pPr>
        <w:pStyle w:val="ListParagraph"/>
        <w:numPr>
          <w:ilvl w:val="0"/>
          <w:numId w:val="11"/>
        </w:numPr>
        <w:rPr>
          <w:rFonts w:asciiTheme="majorHAnsi" w:hAnsiTheme="majorHAnsi"/>
          <w:sz w:val="22"/>
          <w:szCs w:val="22"/>
        </w:rPr>
      </w:pPr>
      <w:r w:rsidRPr="0049347B">
        <w:rPr>
          <w:rFonts w:asciiTheme="majorHAnsi" w:hAnsiTheme="majorHAnsi"/>
          <w:sz w:val="22"/>
          <w:szCs w:val="22"/>
        </w:rPr>
        <w:t>The primary commitment is to learn from each other. We acknowledge differences among us in disciplines, experiences, interests, and values.</w:t>
      </w:r>
    </w:p>
    <w:p w14:paraId="3F3C7496" w14:textId="77777777" w:rsidR="0049347B" w:rsidRDefault="0049347B" w:rsidP="0049347B">
      <w:pPr>
        <w:rPr>
          <w:rFonts w:ascii="Times New Roman" w:hAnsi="Times New Roman"/>
          <w:sz w:val="22"/>
          <w:szCs w:val="22"/>
        </w:rPr>
      </w:pPr>
    </w:p>
    <w:p w14:paraId="545C1C8B" w14:textId="0057B161" w:rsidR="0049347B" w:rsidRPr="0049347B" w:rsidRDefault="0049347B" w:rsidP="0049347B">
      <w:pPr>
        <w:pStyle w:val="ListParagraph"/>
        <w:numPr>
          <w:ilvl w:val="0"/>
          <w:numId w:val="11"/>
        </w:numPr>
        <w:rPr>
          <w:rFonts w:asciiTheme="majorHAnsi" w:hAnsiTheme="majorHAnsi"/>
          <w:sz w:val="22"/>
          <w:szCs w:val="22"/>
        </w:rPr>
      </w:pPr>
      <w:r w:rsidRPr="0049347B">
        <w:rPr>
          <w:rFonts w:asciiTheme="majorHAnsi" w:hAnsiTheme="majorHAnsi"/>
          <w:sz w:val="22"/>
          <w:szCs w:val="22"/>
        </w:rPr>
        <w:t>Build on one another’s comments; work toward shared understanding.</w:t>
      </w:r>
    </w:p>
    <w:p w14:paraId="3E2B8B0D" w14:textId="77777777" w:rsidR="0049347B" w:rsidRDefault="0049347B" w:rsidP="0049347B">
      <w:pPr>
        <w:rPr>
          <w:rFonts w:ascii="Times New Roman" w:hAnsi="Times New Roman"/>
          <w:sz w:val="22"/>
          <w:szCs w:val="22"/>
        </w:rPr>
      </w:pPr>
    </w:p>
    <w:p w14:paraId="17DCFEC5" w14:textId="5124FD8F" w:rsidR="0049347B" w:rsidRPr="0049347B" w:rsidRDefault="0049347B" w:rsidP="0049347B">
      <w:pPr>
        <w:pStyle w:val="ListParagraph"/>
        <w:numPr>
          <w:ilvl w:val="0"/>
          <w:numId w:val="11"/>
        </w:numPr>
        <w:rPr>
          <w:rFonts w:asciiTheme="majorHAnsi" w:hAnsiTheme="majorHAnsi"/>
          <w:sz w:val="22"/>
          <w:szCs w:val="22"/>
        </w:rPr>
      </w:pPr>
      <w:r w:rsidRPr="0049347B">
        <w:rPr>
          <w:rFonts w:asciiTheme="majorHAnsi" w:hAnsiTheme="majorHAnsi"/>
          <w:sz w:val="22"/>
          <w:szCs w:val="22"/>
        </w:rPr>
        <w:t>If you wish to challenge something that has been said, challenge the idea or the</w:t>
      </w:r>
      <w:r>
        <w:rPr>
          <w:rFonts w:asciiTheme="majorHAnsi" w:hAnsiTheme="majorHAnsi"/>
          <w:sz w:val="22"/>
          <w:szCs w:val="22"/>
        </w:rPr>
        <w:t xml:space="preserve"> </w:t>
      </w:r>
      <w:r w:rsidRPr="0049347B">
        <w:rPr>
          <w:rFonts w:asciiTheme="majorHAnsi" w:hAnsiTheme="majorHAnsi"/>
          <w:sz w:val="22"/>
          <w:szCs w:val="22"/>
        </w:rPr>
        <w:t>practice referred to, not the individual sharing this idea or practice.</w:t>
      </w:r>
    </w:p>
    <w:p w14:paraId="4A29C32F" w14:textId="77777777" w:rsidR="0049347B" w:rsidRDefault="0049347B" w:rsidP="0049347B">
      <w:pPr>
        <w:rPr>
          <w:rFonts w:ascii="Times New Roman" w:hAnsi="Times New Roman"/>
          <w:sz w:val="22"/>
          <w:szCs w:val="22"/>
        </w:rPr>
      </w:pPr>
    </w:p>
    <w:p w14:paraId="14268796" w14:textId="0054A425" w:rsidR="0049347B" w:rsidRPr="0049347B" w:rsidRDefault="0049347B" w:rsidP="0049347B">
      <w:pPr>
        <w:pStyle w:val="ListParagraph"/>
        <w:numPr>
          <w:ilvl w:val="0"/>
          <w:numId w:val="11"/>
        </w:numPr>
        <w:rPr>
          <w:rFonts w:asciiTheme="majorHAnsi" w:hAnsiTheme="majorHAnsi"/>
          <w:sz w:val="22"/>
          <w:szCs w:val="22"/>
        </w:rPr>
      </w:pPr>
      <w:r w:rsidRPr="0049347B">
        <w:rPr>
          <w:rFonts w:asciiTheme="majorHAnsi" w:hAnsiTheme="majorHAnsi"/>
          <w:sz w:val="22"/>
          <w:szCs w:val="22"/>
        </w:rPr>
        <w:t>Keep the tone and words respectful and productive.</w:t>
      </w:r>
    </w:p>
    <w:p w14:paraId="12A08A0F" w14:textId="77777777" w:rsidR="004E16D5" w:rsidRPr="00E24F1B" w:rsidRDefault="004E16D5">
      <w:pPr>
        <w:rPr>
          <w:rFonts w:asciiTheme="majorHAnsi" w:hAnsiTheme="majorHAnsi"/>
          <w:color w:val="000000"/>
          <w:sz w:val="22"/>
          <w:szCs w:val="22"/>
        </w:rPr>
      </w:pPr>
    </w:p>
    <w:p w14:paraId="1D0A279E" w14:textId="4BA30D86" w:rsidR="006F6739" w:rsidRDefault="00E24F1B" w:rsidP="00E24F1B">
      <w:pPr>
        <w:pStyle w:val="NormalWeb"/>
        <w:jc w:val="both"/>
        <w:rPr>
          <w:rFonts w:asciiTheme="majorHAnsi" w:hAnsiTheme="majorHAnsi"/>
          <w:b/>
          <w:bCs/>
          <w:sz w:val="24"/>
        </w:rPr>
      </w:pPr>
      <w:r w:rsidRPr="006F6739">
        <w:rPr>
          <w:rFonts w:asciiTheme="majorHAnsi" w:hAnsiTheme="majorHAnsi"/>
          <w:b/>
          <w:bCs/>
          <w:sz w:val="24"/>
        </w:rPr>
        <w:t xml:space="preserve">Discussion Section </w:t>
      </w:r>
    </w:p>
    <w:p w14:paraId="1CB2CF03" w14:textId="65E65EDB" w:rsidR="00E24F1B" w:rsidRDefault="006F6739" w:rsidP="006F6739">
      <w:pPr>
        <w:pStyle w:val="NormalWeb"/>
        <w:jc w:val="both"/>
        <w:rPr>
          <w:rFonts w:asciiTheme="majorHAnsi" w:hAnsiTheme="majorHAnsi"/>
          <w:sz w:val="22"/>
          <w:szCs w:val="22"/>
        </w:rPr>
      </w:pPr>
      <w:r>
        <w:rPr>
          <w:rFonts w:asciiTheme="majorHAnsi" w:hAnsiTheme="majorHAnsi"/>
          <w:b/>
          <w:bCs/>
          <w:sz w:val="24"/>
        </w:rPr>
        <w:lastRenderedPageBreak/>
        <w:tab/>
      </w:r>
      <w:r>
        <w:rPr>
          <w:rFonts w:asciiTheme="majorHAnsi" w:hAnsiTheme="majorHAnsi"/>
          <w:sz w:val="22"/>
          <w:szCs w:val="22"/>
        </w:rPr>
        <w:t>The goals of discussion section are to a) engage critically with the course material and b) fill the gaps of the lecture. If for some reasons, we did not discuss something with enough depth during class, Lisa will address it in section. Discussion section is the space to ask all the questions that you may not have asked during lecture. The material covered in section could be asked in the midterm or the exam.</w:t>
      </w:r>
    </w:p>
    <w:p w14:paraId="5E4F06A6" w14:textId="77777777" w:rsidR="00E24F1B" w:rsidRPr="00E24F1B" w:rsidRDefault="00E24F1B">
      <w:pPr>
        <w:rPr>
          <w:rFonts w:asciiTheme="majorHAnsi" w:hAnsiTheme="majorHAnsi"/>
          <w:color w:val="000000"/>
          <w:sz w:val="22"/>
          <w:szCs w:val="22"/>
        </w:rPr>
      </w:pPr>
    </w:p>
    <w:p w14:paraId="33DD23E9" w14:textId="77777777" w:rsidR="004E16D5" w:rsidRPr="00E24F1B" w:rsidRDefault="000072DE">
      <w:pPr>
        <w:pStyle w:val="Heading2"/>
        <w:ind w:left="0"/>
        <w:rPr>
          <w:rFonts w:asciiTheme="majorHAnsi" w:hAnsiTheme="majorHAnsi"/>
        </w:rPr>
      </w:pPr>
      <w:r w:rsidRPr="00E24F1B">
        <w:rPr>
          <w:rFonts w:asciiTheme="majorHAnsi" w:hAnsiTheme="majorHAnsi"/>
        </w:rPr>
        <w:t>Academic Integrity</w:t>
      </w:r>
    </w:p>
    <w:p w14:paraId="7E2FB280" w14:textId="77777777" w:rsidR="00E24F1B" w:rsidRPr="00E24F1B" w:rsidRDefault="00E24F1B">
      <w:pPr>
        <w:rPr>
          <w:rFonts w:asciiTheme="majorHAnsi" w:hAnsiTheme="majorHAnsi"/>
          <w:sz w:val="22"/>
          <w:szCs w:val="22"/>
        </w:rPr>
      </w:pPr>
    </w:p>
    <w:p w14:paraId="2BB2AE17" w14:textId="38D92A11" w:rsidR="004E16D5" w:rsidRPr="00E24F1B" w:rsidRDefault="000072DE" w:rsidP="00E24F1B">
      <w:pPr>
        <w:ind w:firstLine="720"/>
        <w:jc w:val="both"/>
        <w:rPr>
          <w:rFonts w:asciiTheme="majorHAnsi" w:hAnsiTheme="majorHAnsi"/>
          <w:sz w:val="22"/>
          <w:szCs w:val="22"/>
        </w:rPr>
      </w:pPr>
      <w:r w:rsidRPr="00E24F1B">
        <w:rPr>
          <w:rFonts w:asciiTheme="majorHAnsi" w:hAnsiTheme="majorHAnsi"/>
          <w:sz w:val="22"/>
          <w:szCs w:val="22"/>
        </w:rPr>
        <w:t xml:space="preserve">The University of Southern California is foremost a learning community committed to fostering successful scholars and researchers dedicated to the pursuit of knowledge and the transmission of ideas. Academic misconduct </w:t>
      </w:r>
      <w:proofErr w:type="gramStart"/>
      <w:r w:rsidRPr="00E24F1B">
        <w:rPr>
          <w:rFonts w:asciiTheme="majorHAnsi" w:hAnsiTheme="majorHAnsi"/>
          <w:sz w:val="22"/>
          <w:szCs w:val="22"/>
        </w:rPr>
        <w:t>is in contrast to</w:t>
      </w:r>
      <w:proofErr w:type="gramEnd"/>
      <w:r w:rsidRPr="00E24F1B">
        <w:rPr>
          <w:rFonts w:asciiTheme="majorHAnsi" w:hAnsiTheme="majorHAnsi"/>
          <w:sz w:val="22"/>
          <w:szCs w:val="22"/>
        </w:rPr>
        <w:t xml:space="preserve"> the university’s mission to educate students through a broad array of first-rank academic, professional, and extracurricular programs and includes any act of dishonesty in the submission of academic work (either in draft or final form).  </w:t>
      </w:r>
    </w:p>
    <w:p w14:paraId="00CD74C9" w14:textId="77777777" w:rsidR="004E16D5" w:rsidRPr="00E24F1B" w:rsidRDefault="004E16D5" w:rsidP="00E24F1B">
      <w:pPr>
        <w:jc w:val="both"/>
        <w:rPr>
          <w:rFonts w:asciiTheme="majorHAnsi" w:hAnsiTheme="majorHAnsi"/>
          <w:sz w:val="22"/>
          <w:szCs w:val="22"/>
        </w:rPr>
      </w:pPr>
    </w:p>
    <w:p w14:paraId="650600FC" w14:textId="77777777" w:rsidR="004E16D5" w:rsidRPr="00E24F1B" w:rsidRDefault="000072DE" w:rsidP="00E24F1B">
      <w:pPr>
        <w:jc w:val="both"/>
        <w:rPr>
          <w:rFonts w:asciiTheme="majorHAnsi" w:hAnsiTheme="majorHAnsi"/>
          <w:sz w:val="22"/>
          <w:szCs w:val="22"/>
        </w:rPr>
      </w:pPr>
      <w:r w:rsidRPr="00E24F1B">
        <w:rPr>
          <w:rFonts w:asciiTheme="majorHAnsi" w:hAnsiTheme="majorHAnsi"/>
          <w:sz w:val="22"/>
          <w:szCs w:val="22"/>
        </w:rPr>
        <w:t xml:space="preserve">This course will follow the expectations for academic integrity as stated in the </w:t>
      </w:r>
      <w:hyperlink r:id="rId10">
        <w:r w:rsidRPr="00E24F1B">
          <w:rPr>
            <w:rFonts w:asciiTheme="majorHAnsi" w:hAnsiTheme="majorHAnsi"/>
            <w:color w:val="0000FF"/>
            <w:sz w:val="22"/>
            <w:szCs w:val="22"/>
            <w:u w:val="single"/>
          </w:rPr>
          <w:t>USC Student Handbook</w:t>
        </w:r>
      </w:hyperlink>
      <w:r w:rsidRPr="00E24F1B">
        <w:rPr>
          <w:rFonts w:asciiTheme="majorHAnsi" w:hAnsiTheme="majorHAnsi"/>
          <w:sz w:val="22"/>
          <w:szCs w:val="22"/>
        </w:rPr>
        <w:t>. All students are expected to submit assignments that are original work and prepared specifically for the course/section in this academic term. You may not submit work written by others or “recycle” work prepared for other courses without obtaining written permission from the instructor(s). Students suspected of engaging in academic misconduct will be reported to the Office of Academic Integrity.</w:t>
      </w:r>
    </w:p>
    <w:p w14:paraId="3260A5B5" w14:textId="77777777" w:rsidR="004E16D5" w:rsidRPr="00E24F1B" w:rsidRDefault="004E16D5" w:rsidP="00E24F1B">
      <w:pPr>
        <w:jc w:val="both"/>
        <w:rPr>
          <w:rFonts w:asciiTheme="majorHAnsi" w:hAnsiTheme="majorHAnsi"/>
          <w:sz w:val="22"/>
          <w:szCs w:val="22"/>
        </w:rPr>
      </w:pPr>
    </w:p>
    <w:p w14:paraId="40C1CDBF" w14:textId="77777777" w:rsidR="004E16D5" w:rsidRPr="00E24F1B" w:rsidRDefault="000072DE" w:rsidP="00E24F1B">
      <w:pPr>
        <w:jc w:val="both"/>
        <w:rPr>
          <w:rFonts w:asciiTheme="majorHAnsi" w:hAnsiTheme="majorHAnsi"/>
          <w:sz w:val="22"/>
          <w:szCs w:val="22"/>
        </w:rPr>
      </w:pPr>
      <w:r w:rsidRPr="00E24F1B">
        <w:rPr>
          <w:rFonts w:asciiTheme="majorHAnsi" w:hAnsiTheme="majorHAnsi"/>
          <w:sz w:val="22"/>
          <w:szCs w:val="22"/>
        </w:rPr>
        <w:t>Other violations of academic misconduct include, but are not limited to, cheating, plagiarism, fabrication (e.g., falsifying data), knowingly assisting others in acts of academic dishonesty, and any act that gains or is intended to gain an unfair academic advantage.</w:t>
      </w:r>
    </w:p>
    <w:p w14:paraId="65FEECAE" w14:textId="77777777" w:rsidR="004E16D5" w:rsidRPr="00E24F1B" w:rsidRDefault="004E16D5" w:rsidP="00E24F1B">
      <w:pPr>
        <w:jc w:val="both"/>
        <w:rPr>
          <w:rFonts w:asciiTheme="majorHAnsi" w:hAnsiTheme="majorHAnsi"/>
          <w:sz w:val="22"/>
          <w:szCs w:val="22"/>
        </w:rPr>
      </w:pPr>
    </w:p>
    <w:p w14:paraId="7FCAB64F" w14:textId="6C7D0C0B" w:rsidR="004E16D5" w:rsidRPr="00E24F1B" w:rsidRDefault="00B970E9" w:rsidP="00E24F1B">
      <w:pPr>
        <w:jc w:val="both"/>
        <w:rPr>
          <w:rFonts w:asciiTheme="majorHAnsi" w:hAnsiTheme="majorHAnsi"/>
          <w:sz w:val="22"/>
          <w:szCs w:val="22"/>
        </w:rPr>
      </w:pPr>
      <w:r w:rsidRPr="00E24F1B">
        <w:rPr>
          <w:rFonts w:asciiTheme="majorHAnsi" w:hAnsiTheme="majorHAnsi"/>
          <w:sz w:val="22"/>
          <w:szCs w:val="22"/>
        </w:rPr>
        <w:t>Academic dishonesty has a far-reaching impact and is considered a serious offense against the university. Violations will result in a grade penalty, such as a failing grade on the assignment or in the course, and disciplinary action from the university itself, such as suspension or even expulsion.</w:t>
      </w:r>
    </w:p>
    <w:p w14:paraId="1EC0F282" w14:textId="77777777" w:rsidR="004E16D5" w:rsidRPr="00E24F1B" w:rsidRDefault="004E16D5" w:rsidP="00E24F1B">
      <w:pPr>
        <w:jc w:val="both"/>
        <w:rPr>
          <w:rFonts w:asciiTheme="majorHAnsi" w:hAnsiTheme="majorHAnsi"/>
          <w:sz w:val="22"/>
          <w:szCs w:val="22"/>
        </w:rPr>
      </w:pPr>
    </w:p>
    <w:p w14:paraId="6B2417CD" w14:textId="77777777" w:rsidR="004E16D5" w:rsidRPr="00E24F1B" w:rsidRDefault="000072DE" w:rsidP="00E24F1B">
      <w:pPr>
        <w:jc w:val="both"/>
        <w:rPr>
          <w:rFonts w:asciiTheme="majorHAnsi" w:hAnsiTheme="majorHAnsi"/>
          <w:sz w:val="22"/>
          <w:szCs w:val="22"/>
        </w:rPr>
      </w:pPr>
      <w:r w:rsidRPr="00E24F1B">
        <w:rPr>
          <w:rFonts w:asciiTheme="majorHAnsi" w:hAnsiTheme="majorHAnsi"/>
          <w:sz w:val="22"/>
          <w:szCs w:val="22"/>
        </w:rPr>
        <w:t xml:space="preserve">For more information about academic integrity see the </w:t>
      </w:r>
      <w:hyperlink r:id="rId11">
        <w:r w:rsidRPr="00E24F1B">
          <w:rPr>
            <w:rFonts w:asciiTheme="majorHAnsi" w:hAnsiTheme="majorHAnsi"/>
            <w:color w:val="0000FF"/>
            <w:sz w:val="22"/>
            <w:szCs w:val="22"/>
            <w:u w:val="single"/>
          </w:rPr>
          <w:t>student handbook</w:t>
        </w:r>
      </w:hyperlink>
      <w:r w:rsidRPr="00E24F1B">
        <w:rPr>
          <w:rFonts w:asciiTheme="majorHAnsi" w:hAnsiTheme="majorHAnsi"/>
          <w:sz w:val="22"/>
          <w:szCs w:val="22"/>
        </w:rPr>
        <w:t xml:space="preserve"> or the </w:t>
      </w:r>
      <w:hyperlink r:id="rId12">
        <w:r w:rsidRPr="00E24F1B">
          <w:rPr>
            <w:rFonts w:asciiTheme="majorHAnsi" w:hAnsiTheme="majorHAnsi"/>
            <w:color w:val="0000FF"/>
            <w:sz w:val="22"/>
            <w:szCs w:val="22"/>
            <w:u w:val="single"/>
          </w:rPr>
          <w:t>Office of Academic Integrity’s website</w:t>
        </w:r>
      </w:hyperlink>
      <w:r w:rsidRPr="00E24F1B">
        <w:rPr>
          <w:rFonts w:asciiTheme="majorHAnsi" w:hAnsiTheme="majorHAnsi"/>
          <w:sz w:val="22"/>
          <w:szCs w:val="22"/>
        </w:rPr>
        <w:t xml:space="preserve">, and university policies on </w:t>
      </w:r>
      <w:hyperlink r:id="rId13">
        <w:r w:rsidRPr="00E24F1B">
          <w:rPr>
            <w:rFonts w:asciiTheme="majorHAnsi" w:hAnsiTheme="majorHAnsi"/>
            <w:color w:val="0000FF"/>
            <w:sz w:val="22"/>
            <w:szCs w:val="22"/>
            <w:u w:val="single"/>
          </w:rPr>
          <w:t>Research and Scholarship Misconduct</w:t>
        </w:r>
      </w:hyperlink>
      <w:r w:rsidRPr="00E24F1B">
        <w:rPr>
          <w:rFonts w:asciiTheme="majorHAnsi" w:hAnsiTheme="majorHAnsi"/>
          <w:sz w:val="22"/>
          <w:szCs w:val="22"/>
        </w:rPr>
        <w:t>.</w:t>
      </w:r>
    </w:p>
    <w:p w14:paraId="46205101" w14:textId="77777777" w:rsidR="00F75F58" w:rsidRPr="00E24F1B" w:rsidRDefault="00F75F58" w:rsidP="00E24F1B">
      <w:pPr>
        <w:jc w:val="both"/>
        <w:rPr>
          <w:rFonts w:asciiTheme="majorHAnsi" w:hAnsiTheme="majorHAnsi"/>
          <w:sz w:val="22"/>
          <w:szCs w:val="22"/>
        </w:rPr>
      </w:pPr>
    </w:p>
    <w:p w14:paraId="65154F59" w14:textId="1781BE1C" w:rsidR="00F75F58" w:rsidRPr="00E24F1B" w:rsidRDefault="00F75F58" w:rsidP="00E24F1B">
      <w:pPr>
        <w:jc w:val="both"/>
        <w:rPr>
          <w:rFonts w:asciiTheme="majorHAnsi" w:hAnsiTheme="majorHAnsi"/>
          <w:sz w:val="22"/>
          <w:szCs w:val="22"/>
        </w:rPr>
      </w:pPr>
      <w:r w:rsidRPr="00E24F1B">
        <w:rPr>
          <w:rFonts w:asciiTheme="majorHAnsi" w:hAnsiTheme="majorHAnsi"/>
          <w:sz w:val="22"/>
          <w:szCs w:val="22"/>
        </w:rPr>
        <w:t>Please ask your instructor if you are unsure what constitutes unauthorized assistance on an exam or assignment or what information requires citation and/or attribution.</w:t>
      </w:r>
    </w:p>
    <w:p w14:paraId="62B2049D" w14:textId="77777777" w:rsidR="004E16D5" w:rsidRPr="00E24F1B" w:rsidRDefault="004E16D5">
      <w:pPr>
        <w:rPr>
          <w:rFonts w:asciiTheme="majorHAnsi" w:hAnsiTheme="majorHAnsi"/>
          <w:sz w:val="22"/>
          <w:szCs w:val="22"/>
        </w:rPr>
      </w:pPr>
    </w:p>
    <w:p w14:paraId="79945BA2" w14:textId="77777777" w:rsidR="00E24F1B" w:rsidRDefault="00E24F1B">
      <w:pPr>
        <w:rPr>
          <w:rFonts w:asciiTheme="majorHAnsi" w:hAnsiTheme="majorHAnsi"/>
          <w:b/>
          <w:sz w:val="22"/>
          <w:szCs w:val="22"/>
        </w:rPr>
      </w:pPr>
      <w:bookmarkStart w:id="1" w:name="_heading=h.g1eigtg4gnxy" w:colFirst="0" w:colLast="0"/>
      <w:bookmarkEnd w:id="1"/>
    </w:p>
    <w:p w14:paraId="6FAAAE4C" w14:textId="0AABBD93" w:rsidR="004E16D5" w:rsidRPr="00E24F1B" w:rsidRDefault="00E24F1B">
      <w:pPr>
        <w:rPr>
          <w:rFonts w:asciiTheme="majorHAnsi" w:hAnsiTheme="majorHAnsi"/>
          <w:b/>
          <w:sz w:val="24"/>
        </w:rPr>
      </w:pPr>
      <w:r w:rsidRPr="00E24F1B">
        <w:rPr>
          <w:rFonts w:asciiTheme="majorHAnsi" w:hAnsiTheme="majorHAnsi"/>
          <w:b/>
          <w:sz w:val="24"/>
        </w:rPr>
        <w:t>Artificial Intelligence</w:t>
      </w:r>
    </w:p>
    <w:p w14:paraId="23630913" w14:textId="77777777" w:rsidR="00E24F1B" w:rsidRDefault="00E24F1B">
      <w:pPr>
        <w:rPr>
          <w:rFonts w:asciiTheme="majorHAnsi" w:hAnsiTheme="majorHAnsi"/>
          <w:b/>
          <w:sz w:val="22"/>
          <w:szCs w:val="22"/>
        </w:rPr>
      </w:pPr>
    </w:p>
    <w:p w14:paraId="03AB9594" w14:textId="5078A008" w:rsidR="004E16D5" w:rsidRPr="00E24F1B" w:rsidRDefault="000072DE" w:rsidP="001931DE">
      <w:pPr>
        <w:jc w:val="both"/>
        <w:rPr>
          <w:rFonts w:asciiTheme="majorHAnsi" w:hAnsiTheme="majorHAnsi"/>
          <w:sz w:val="22"/>
          <w:szCs w:val="22"/>
        </w:rPr>
      </w:pPr>
      <w:r w:rsidRPr="001931DE">
        <w:rPr>
          <w:rFonts w:asciiTheme="majorHAnsi" w:hAnsiTheme="majorHAnsi"/>
          <w:sz w:val="22"/>
          <w:szCs w:val="22"/>
        </w:rPr>
        <w:tab/>
      </w:r>
      <w:r w:rsidR="001931DE" w:rsidRPr="001931DE">
        <w:rPr>
          <w:rFonts w:asciiTheme="majorHAnsi" w:hAnsiTheme="majorHAnsi"/>
          <w:sz w:val="22"/>
          <w:szCs w:val="22"/>
        </w:rPr>
        <w:t>This course aims to develop creative, analytical, and critical thinking skills. Therefore, all assignments should be prepared by the student working individually or in groups. Students may not have another person or entity complete any substantive portion of the assignment. Developing strong competencies in these areas will prepare you for a competitive workplace. Therefore, using AI-generated text, code, or other content is prohibited in this course, will be identified as plagiarism, and will be reported to the Office of Academic Integrity.</w:t>
      </w:r>
      <w:r w:rsidRPr="00E24F1B">
        <w:rPr>
          <w:rFonts w:asciiTheme="majorHAnsi" w:hAnsiTheme="majorHAnsi"/>
          <w:sz w:val="22"/>
          <w:szCs w:val="22"/>
        </w:rPr>
        <w:br/>
      </w:r>
    </w:p>
    <w:p w14:paraId="606A78F7" w14:textId="77777777" w:rsidR="004E16D5" w:rsidRPr="000072DE" w:rsidRDefault="000072DE" w:rsidP="00E24F1B">
      <w:pPr>
        <w:pStyle w:val="Heading2"/>
        <w:ind w:left="0"/>
        <w:jc w:val="both"/>
        <w:rPr>
          <w:rFonts w:asciiTheme="majorHAnsi" w:hAnsiTheme="majorHAnsi"/>
        </w:rPr>
      </w:pPr>
      <w:r w:rsidRPr="000072DE">
        <w:rPr>
          <w:rFonts w:asciiTheme="majorHAnsi" w:hAnsiTheme="majorHAnsi"/>
        </w:rPr>
        <w:t xml:space="preserve">Course Content Distribution and Synchronous Session Recordings Policies </w:t>
      </w:r>
    </w:p>
    <w:p w14:paraId="3D9DD1CF" w14:textId="77777777" w:rsidR="00E24F1B" w:rsidRPr="00E24F1B" w:rsidRDefault="00E24F1B" w:rsidP="00E24F1B">
      <w:pPr>
        <w:jc w:val="both"/>
        <w:rPr>
          <w:rFonts w:asciiTheme="majorHAnsi" w:hAnsiTheme="majorHAnsi"/>
          <w:sz w:val="24"/>
        </w:rPr>
      </w:pPr>
    </w:p>
    <w:p w14:paraId="6FAF90D7" w14:textId="70851C5B" w:rsidR="004E16D5" w:rsidRPr="000072DE" w:rsidRDefault="000072DE" w:rsidP="000072DE">
      <w:pPr>
        <w:ind w:firstLine="720"/>
        <w:jc w:val="both"/>
        <w:rPr>
          <w:rFonts w:asciiTheme="majorHAnsi" w:hAnsiTheme="majorHAnsi"/>
          <w:sz w:val="22"/>
          <w:szCs w:val="22"/>
        </w:rPr>
      </w:pPr>
      <w:r w:rsidRPr="000072DE">
        <w:rPr>
          <w:rFonts w:asciiTheme="majorHAnsi" w:hAnsiTheme="majorHAnsi"/>
          <w:sz w:val="22"/>
          <w:szCs w:val="22"/>
        </w:rPr>
        <w:lastRenderedPageBreak/>
        <w:t>USC has policies that prohibit recording and distribution of any synchronous and asynchronous course content outside of the learning environment.</w:t>
      </w:r>
    </w:p>
    <w:p w14:paraId="3D5484A3" w14:textId="77777777" w:rsidR="004E16D5" w:rsidRPr="000072DE" w:rsidRDefault="004E16D5" w:rsidP="00E24F1B">
      <w:pPr>
        <w:jc w:val="both"/>
        <w:rPr>
          <w:rFonts w:asciiTheme="majorHAnsi" w:hAnsiTheme="majorHAnsi"/>
          <w:sz w:val="22"/>
          <w:szCs w:val="22"/>
        </w:rPr>
      </w:pPr>
    </w:p>
    <w:p w14:paraId="6E7136B5" w14:textId="77777777" w:rsidR="004E16D5" w:rsidRPr="000072DE" w:rsidRDefault="000072DE" w:rsidP="00E24F1B">
      <w:pPr>
        <w:jc w:val="both"/>
        <w:rPr>
          <w:rFonts w:asciiTheme="majorHAnsi" w:hAnsiTheme="majorHAnsi"/>
          <w:sz w:val="22"/>
          <w:szCs w:val="22"/>
        </w:rPr>
      </w:pPr>
      <w:r w:rsidRPr="000072DE">
        <w:rPr>
          <w:rFonts w:asciiTheme="majorHAnsi" w:hAnsiTheme="majorHAnsi"/>
          <w:sz w:val="22"/>
          <w:szCs w:val="22"/>
        </w:rPr>
        <w:t>Recording a university class without the express permission of the instructor and announcement to the class, or unless conducted pursuant to an Office of Student Accessibility Services (OSAS) accommodation. Recording can inhibit free discussion in the future, and thus infringe on the academic freedom of other students as well as the instructor. (</w:t>
      </w:r>
      <w:hyperlink r:id="rId14">
        <w:r w:rsidRPr="000072DE">
          <w:rPr>
            <w:rFonts w:asciiTheme="majorHAnsi" w:hAnsiTheme="majorHAnsi"/>
            <w:color w:val="0000FF"/>
            <w:sz w:val="22"/>
            <w:szCs w:val="22"/>
            <w:u w:val="single"/>
          </w:rPr>
          <w:t>Living our Unifying Values: The USC Student Handbook</w:t>
        </w:r>
      </w:hyperlink>
      <w:r w:rsidRPr="000072DE">
        <w:rPr>
          <w:rFonts w:asciiTheme="majorHAnsi" w:hAnsiTheme="majorHAnsi"/>
          <w:sz w:val="22"/>
          <w:szCs w:val="22"/>
        </w:rPr>
        <w:t>, page 13).</w:t>
      </w:r>
    </w:p>
    <w:p w14:paraId="084CA143" w14:textId="77777777" w:rsidR="004E16D5" w:rsidRPr="000072DE" w:rsidRDefault="004E16D5" w:rsidP="00E24F1B">
      <w:pPr>
        <w:jc w:val="both"/>
        <w:rPr>
          <w:rFonts w:asciiTheme="majorHAnsi" w:hAnsiTheme="majorHAnsi"/>
          <w:sz w:val="22"/>
          <w:szCs w:val="22"/>
        </w:rPr>
      </w:pPr>
    </w:p>
    <w:p w14:paraId="7ED34334" w14:textId="1772E8A6" w:rsidR="004E16D5" w:rsidRPr="000072DE" w:rsidRDefault="000072DE" w:rsidP="00E24F1B">
      <w:pPr>
        <w:jc w:val="both"/>
        <w:rPr>
          <w:rFonts w:asciiTheme="majorHAnsi" w:hAnsiTheme="majorHAnsi"/>
          <w:sz w:val="22"/>
          <w:szCs w:val="22"/>
        </w:rPr>
      </w:pPr>
      <w:r w:rsidRPr="000072DE">
        <w:rPr>
          <w:rFonts w:asciiTheme="majorHAnsi" w:hAnsiTheme="majorHAnsi"/>
          <w:sz w:val="22"/>
          <w:szCs w:val="22"/>
        </w:rPr>
        <w:t>Distribution or use of notes, recordings, exams, or other intellectual property, based on university classes or lectures without the express permission of the instructor for purposes other than individual or group study. This includes but is not limited to providing materials for distribution by services publishing course materials. This restriction on unauthorized use also applies to all information, which had been distributed to students or in any way had been displayed for use in relation to the class, whether obtained in class, via email, on the internet, or via any other media.</w:t>
      </w:r>
      <w:r w:rsidR="005E2BD3" w:rsidRPr="000072DE">
        <w:rPr>
          <w:rFonts w:asciiTheme="majorHAnsi" w:hAnsiTheme="majorHAnsi"/>
          <w:sz w:val="22"/>
          <w:szCs w:val="22"/>
        </w:rPr>
        <w:t xml:space="preserve"> Distributing course material without the instructor’s permission will be presumed to be an intentional act to facilitate or enable academic dishonestly and is strictly prohibited.</w:t>
      </w:r>
      <w:r w:rsidRPr="000072DE">
        <w:rPr>
          <w:rFonts w:asciiTheme="majorHAnsi" w:hAnsiTheme="majorHAnsi"/>
          <w:sz w:val="22"/>
          <w:szCs w:val="22"/>
        </w:rPr>
        <w:t xml:space="preserve"> (</w:t>
      </w:r>
      <w:hyperlink r:id="rId15">
        <w:r w:rsidRPr="000072DE">
          <w:rPr>
            <w:rFonts w:asciiTheme="majorHAnsi" w:hAnsiTheme="majorHAnsi"/>
            <w:color w:val="0000FF"/>
            <w:sz w:val="22"/>
            <w:szCs w:val="22"/>
            <w:u w:val="single"/>
          </w:rPr>
          <w:t>Living our Unifying Values: The USC Student Handbook</w:t>
        </w:r>
      </w:hyperlink>
      <w:r w:rsidRPr="000072DE">
        <w:rPr>
          <w:rFonts w:asciiTheme="majorHAnsi" w:hAnsiTheme="majorHAnsi"/>
          <w:sz w:val="22"/>
          <w:szCs w:val="22"/>
        </w:rPr>
        <w:t>, page 13).</w:t>
      </w:r>
    </w:p>
    <w:p w14:paraId="09C6271E" w14:textId="77777777" w:rsidR="004E16D5" w:rsidRPr="00E24F1B" w:rsidRDefault="004E16D5">
      <w:pPr>
        <w:rPr>
          <w:rFonts w:asciiTheme="majorHAnsi" w:hAnsiTheme="majorHAnsi"/>
          <w:sz w:val="22"/>
          <w:szCs w:val="22"/>
        </w:rPr>
      </w:pPr>
    </w:p>
    <w:p w14:paraId="5369900D" w14:textId="77777777" w:rsidR="000E0838" w:rsidRDefault="000E0838">
      <w:pPr>
        <w:pStyle w:val="Heading2"/>
        <w:ind w:left="0"/>
        <w:rPr>
          <w:rFonts w:ascii="Cambria" w:hAnsi="Cambria"/>
        </w:rPr>
      </w:pPr>
    </w:p>
    <w:p w14:paraId="1DE62A04" w14:textId="62362D02" w:rsidR="004E16D5" w:rsidRPr="00E24F1B" w:rsidRDefault="000072DE">
      <w:pPr>
        <w:pStyle w:val="Heading2"/>
        <w:ind w:left="0"/>
        <w:rPr>
          <w:rFonts w:ascii="Cambria" w:hAnsi="Cambria"/>
        </w:rPr>
      </w:pPr>
      <w:r w:rsidRPr="00E24F1B">
        <w:rPr>
          <w:rFonts w:ascii="Cambria" w:hAnsi="Cambria"/>
        </w:rPr>
        <w:t>Course Schedule</w:t>
      </w:r>
    </w:p>
    <w:p w14:paraId="43FB8B8B" w14:textId="77777777" w:rsidR="004E16D5" w:rsidRPr="00E24F1B" w:rsidRDefault="004E16D5">
      <w:pPr>
        <w:rPr>
          <w:rFonts w:ascii="Cambria" w:hAnsi="Cambria"/>
          <w:sz w:val="22"/>
          <w:szCs w:val="22"/>
        </w:rPr>
      </w:pPr>
      <w:bookmarkStart w:id="2" w:name="_heading=h.3znysh7" w:colFirst="0" w:colLast="0"/>
      <w:bookmarkEnd w:id="2"/>
    </w:p>
    <w:p w14:paraId="04ED8C78"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1: Overview and approaches</w:t>
      </w:r>
    </w:p>
    <w:p w14:paraId="283298A3" w14:textId="5213B72B"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August 27: </w:t>
      </w:r>
      <w:r w:rsidR="00F869C1">
        <w:rPr>
          <w:rFonts w:ascii="Cambria" w:hAnsi="Cambria"/>
          <w:b/>
          <w:bCs/>
          <w:sz w:val="22"/>
          <w:szCs w:val="22"/>
        </w:rPr>
        <w:t xml:space="preserve">Course overview and motivating example. </w:t>
      </w:r>
    </w:p>
    <w:p w14:paraId="381662CD" w14:textId="77777777" w:rsidR="00E24F1B" w:rsidRPr="00E24F1B" w:rsidRDefault="00E24F1B" w:rsidP="00E24F1B">
      <w:pPr>
        <w:pStyle w:val="NormalWeb"/>
        <w:jc w:val="both"/>
        <w:rPr>
          <w:rFonts w:ascii="Cambria" w:hAnsi="Cambria"/>
          <w:sz w:val="22"/>
          <w:szCs w:val="22"/>
        </w:rPr>
      </w:pPr>
      <w:r w:rsidRPr="00E24F1B">
        <w:rPr>
          <w:rFonts w:ascii="Cambria" w:hAnsi="Cambria"/>
          <w:sz w:val="22"/>
          <w:szCs w:val="22"/>
        </w:rPr>
        <w:t xml:space="preserve">C, G &amp; G, Chapter 1. </w:t>
      </w:r>
    </w:p>
    <w:p w14:paraId="4DD93082"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August 29: The Science of Politics.</w:t>
      </w:r>
    </w:p>
    <w:p w14:paraId="2026C37F"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C, G &amp; G, Chapters 2 and 3. </w:t>
      </w:r>
    </w:p>
    <w:p w14:paraId="330072C3" w14:textId="0983F0AA" w:rsidR="00846945" w:rsidRDefault="00E24F1B" w:rsidP="00846945">
      <w:pPr>
        <w:pStyle w:val="NormalWeb"/>
        <w:jc w:val="both"/>
        <w:rPr>
          <w:rFonts w:ascii="Cambria" w:hAnsi="Cambria"/>
          <w:sz w:val="22"/>
          <w:szCs w:val="22"/>
        </w:rPr>
      </w:pPr>
      <w:r w:rsidRPr="00E24F1B">
        <w:rPr>
          <w:rFonts w:ascii="Cambria" w:hAnsi="Cambria"/>
          <w:sz w:val="22"/>
          <w:szCs w:val="22"/>
        </w:rPr>
        <w:t xml:space="preserve">Bonus: Watch </w:t>
      </w:r>
      <w:r w:rsidR="00846945">
        <w:rPr>
          <w:rFonts w:ascii="Cambria" w:hAnsi="Cambria"/>
          <w:sz w:val="22"/>
          <w:szCs w:val="22"/>
        </w:rPr>
        <w:t xml:space="preserve">trailer of </w:t>
      </w:r>
      <w:r w:rsidRPr="00E24F1B">
        <w:rPr>
          <w:rFonts w:ascii="Cambria" w:hAnsi="Cambria"/>
          <w:sz w:val="22"/>
          <w:szCs w:val="22"/>
        </w:rPr>
        <w:t>movie “Sliding Doors”</w:t>
      </w:r>
      <w:r w:rsidR="00846945">
        <w:rPr>
          <w:rFonts w:ascii="Cambria" w:hAnsi="Cambria"/>
          <w:sz w:val="22"/>
          <w:szCs w:val="22"/>
        </w:rPr>
        <w:t xml:space="preserve"> </w:t>
      </w:r>
      <w:hyperlink r:id="rId16" w:history="1">
        <w:r w:rsidR="00846945" w:rsidRPr="00E24F1B">
          <w:rPr>
            <w:rStyle w:val="Hyperlink"/>
            <w:rFonts w:ascii="Cambria" w:hAnsi="Cambria"/>
            <w:sz w:val="22"/>
            <w:szCs w:val="22"/>
          </w:rPr>
          <w:t>here</w:t>
        </w:r>
      </w:hyperlink>
      <w:r w:rsidR="00846945" w:rsidRPr="00E24F1B">
        <w:rPr>
          <w:rFonts w:ascii="Cambria" w:hAnsi="Cambria"/>
          <w:sz w:val="22"/>
          <w:szCs w:val="22"/>
        </w:rPr>
        <w:t xml:space="preserve">. </w:t>
      </w:r>
    </w:p>
    <w:p w14:paraId="630FF33B" w14:textId="77777777" w:rsidR="00126531" w:rsidRPr="000072DE" w:rsidRDefault="00126531" w:rsidP="00E24F1B">
      <w:pPr>
        <w:pStyle w:val="NormalWeb"/>
        <w:jc w:val="both"/>
        <w:rPr>
          <w:rFonts w:ascii="Cambria" w:hAnsi="Cambria"/>
          <w:sz w:val="22"/>
          <w:szCs w:val="22"/>
        </w:rPr>
      </w:pPr>
    </w:p>
    <w:p w14:paraId="34A4C8AD" w14:textId="77777777" w:rsid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2: The State and state capacity</w:t>
      </w:r>
    </w:p>
    <w:p w14:paraId="462522A7" w14:textId="3D5B1A04" w:rsidR="002B78B4" w:rsidRPr="002B78B4" w:rsidRDefault="002B78B4" w:rsidP="002B78B4">
      <w:pPr>
        <w:pStyle w:val="NormalWeb"/>
        <w:jc w:val="both"/>
        <w:rPr>
          <w:rFonts w:ascii="Cambria" w:hAnsi="Cambria"/>
          <w:b/>
          <w:bCs/>
          <w:sz w:val="22"/>
          <w:szCs w:val="22"/>
        </w:rPr>
      </w:pPr>
      <w:r>
        <w:rPr>
          <w:rFonts w:ascii="Cambria" w:hAnsi="Cambria"/>
          <w:b/>
          <w:bCs/>
          <w:sz w:val="22"/>
          <w:szCs w:val="22"/>
        </w:rPr>
        <w:t>NO DISCUSSION SECTION THIS WEEK</w:t>
      </w:r>
    </w:p>
    <w:p w14:paraId="30B35DD4" w14:textId="7E0B8C18"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September 3: The Concept of the State</w:t>
      </w:r>
    </w:p>
    <w:p w14:paraId="6C2364B5" w14:textId="77777777" w:rsidR="00E24F1B" w:rsidRPr="00E24F1B" w:rsidRDefault="00E24F1B" w:rsidP="00E24F1B">
      <w:pPr>
        <w:pStyle w:val="NormalWeb"/>
        <w:jc w:val="both"/>
        <w:rPr>
          <w:rFonts w:ascii="Cambria" w:hAnsi="Cambria"/>
          <w:sz w:val="22"/>
          <w:szCs w:val="22"/>
        </w:rPr>
      </w:pPr>
      <w:r w:rsidRPr="00E24F1B">
        <w:rPr>
          <w:rFonts w:ascii="Cambria" w:hAnsi="Cambria"/>
          <w:sz w:val="22"/>
          <w:szCs w:val="22"/>
        </w:rPr>
        <w:t xml:space="preserve">C, G &amp; G, Chapter 4 </w:t>
      </w:r>
    </w:p>
    <w:p w14:paraId="24DB53AA" w14:textId="79165CEB"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 xml:space="preserve">Podcast </w:t>
      </w:r>
      <w:r w:rsidR="007E31F1">
        <w:rPr>
          <w:rFonts w:ascii="Cambria" w:hAnsi="Cambria"/>
          <w:i/>
          <w:iCs/>
          <w:sz w:val="22"/>
          <w:szCs w:val="22"/>
        </w:rPr>
        <w:t>“</w:t>
      </w:r>
      <w:r w:rsidRPr="00E24F1B">
        <w:rPr>
          <w:rFonts w:ascii="Cambria" w:hAnsi="Cambria"/>
          <w:i/>
          <w:iCs/>
          <w:sz w:val="22"/>
          <w:szCs w:val="22"/>
        </w:rPr>
        <w:t xml:space="preserve">The History of Ideas: Hobbes on the State”. Access </w:t>
      </w:r>
      <w:hyperlink r:id="rId17" w:history="1">
        <w:r w:rsidRPr="00E24F1B">
          <w:rPr>
            <w:rStyle w:val="Hyperlink"/>
            <w:rFonts w:ascii="Cambria" w:hAnsi="Cambria"/>
            <w:i/>
            <w:iCs/>
            <w:sz w:val="22"/>
            <w:szCs w:val="22"/>
          </w:rPr>
          <w:t>here</w:t>
        </w:r>
      </w:hyperlink>
      <w:r w:rsidRPr="00E24F1B">
        <w:rPr>
          <w:rFonts w:ascii="Cambria" w:hAnsi="Cambria"/>
          <w:i/>
          <w:iCs/>
          <w:sz w:val="22"/>
          <w:szCs w:val="22"/>
        </w:rPr>
        <w:t xml:space="preserve">, or Spotify. </w:t>
      </w:r>
    </w:p>
    <w:p w14:paraId="0D25676B" w14:textId="77777777" w:rsidR="00E24F1B" w:rsidRDefault="00E24F1B" w:rsidP="00E24F1B">
      <w:pPr>
        <w:pStyle w:val="NormalWeb"/>
        <w:rPr>
          <w:rFonts w:ascii="Cambria" w:hAnsi="Cambria"/>
          <w:i/>
          <w:iCs/>
          <w:sz w:val="22"/>
          <w:szCs w:val="22"/>
        </w:rPr>
      </w:pPr>
      <w:r w:rsidRPr="00E24F1B">
        <w:rPr>
          <w:rFonts w:ascii="Cambria" w:hAnsi="Cambria"/>
          <w:i/>
          <w:iCs/>
          <w:sz w:val="22"/>
          <w:szCs w:val="22"/>
        </w:rPr>
        <w:t xml:space="preserve">Tilly, C. (1985). “War Making and State Making as Organized Crime,” in Peter Evans et al, eds., Bringing the State Back In. Cambridge: Cambridge University Press. 169-191. </w:t>
      </w:r>
    </w:p>
    <w:p w14:paraId="6211592F" w14:textId="77777777" w:rsidR="00846945" w:rsidRDefault="00846945" w:rsidP="00E24F1B">
      <w:pPr>
        <w:pStyle w:val="NormalWeb"/>
        <w:jc w:val="both"/>
        <w:rPr>
          <w:rFonts w:ascii="Cambria" w:hAnsi="Cambria"/>
          <w:i/>
          <w:iCs/>
          <w:sz w:val="22"/>
          <w:szCs w:val="22"/>
        </w:rPr>
      </w:pPr>
    </w:p>
    <w:p w14:paraId="6EFD325C" w14:textId="4B965A41"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September 5: State Capacity</w:t>
      </w:r>
    </w:p>
    <w:p w14:paraId="0281DFFF" w14:textId="774B6DDD" w:rsidR="00E24F1B" w:rsidRDefault="00E24F1B" w:rsidP="00E24F1B">
      <w:pPr>
        <w:pStyle w:val="NormalWeb"/>
        <w:rPr>
          <w:rFonts w:ascii="Cambria" w:hAnsi="Cambria"/>
          <w:i/>
          <w:iCs/>
          <w:sz w:val="22"/>
          <w:szCs w:val="22"/>
        </w:rPr>
      </w:pPr>
      <w:r w:rsidRPr="00E24F1B">
        <w:rPr>
          <w:rFonts w:ascii="Cambria" w:hAnsi="Cambria"/>
          <w:i/>
          <w:iCs/>
          <w:sz w:val="22"/>
          <w:szCs w:val="22"/>
        </w:rPr>
        <w:t xml:space="preserve">Samuel P. Huntington. Political Order in Changing Societies. Yale University Press,1968. Chapter 1. </w:t>
      </w:r>
      <w:r w:rsidR="00E46108">
        <w:rPr>
          <w:rFonts w:ascii="Cambria" w:hAnsi="Cambria"/>
          <w:i/>
          <w:iCs/>
          <w:sz w:val="22"/>
          <w:szCs w:val="22"/>
        </w:rPr>
        <w:t xml:space="preserve">Focus on pages 1-24, skim the rest. </w:t>
      </w:r>
    </w:p>
    <w:p w14:paraId="470C7605" w14:textId="1F2F9CC9" w:rsidR="00E24F1B" w:rsidRDefault="00E24F1B" w:rsidP="00E24F1B">
      <w:pPr>
        <w:pStyle w:val="NormalWeb"/>
        <w:jc w:val="both"/>
        <w:rPr>
          <w:rFonts w:ascii="Cambria" w:hAnsi="Cambria"/>
          <w:b/>
          <w:bCs/>
          <w:sz w:val="22"/>
          <w:szCs w:val="22"/>
        </w:rPr>
      </w:pPr>
      <w:r w:rsidRPr="00E46108">
        <w:rPr>
          <w:rFonts w:ascii="Cambria" w:hAnsi="Cambria"/>
          <w:b/>
          <w:bCs/>
          <w:sz w:val="22"/>
          <w:szCs w:val="22"/>
        </w:rPr>
        <w:t>Quiz 1 posted on September 5, due on September 8</w:t>
      </w:r>
      <w:r w:rsidRPr="00E46108">
        <w:rPr>
          <w:rFonts w:ascii="Cambria" w:hAnsi="Cambria"/>
          <w:b/>
          <w:bCs/>
          <w:sz w:val="22"/>
          <w:szCs w:val="22"/>
          <w:vertAlign w:val="superscript"/>
        </w:rPr>
        <w:t>th</w:t>
      </w:r>
      <w:r w:rsidRPr="00E46108">
        <w:rPr>
          <w:rFonts w:ascii="Cambria" w:hAnsi="Cambria"/>
          <w:b/>
          <w:bCs/>
          <w:sz w:val="22"/>
          <w:szCs w:val="22"/>
        </w:rPr>
        <w:t>.</w:t>
      </w:r>
      <w:r w:rsidRPr="00E24F1B">
        <w:rPr>
          <w:rFonts w:ascii="Cambria" w:hAnsi="Cambria"/>
          <w:b/>
          <w:bCs/>
          <w:sz w:val="22"/>
          <w:szCs w:val="22"/>
        </w:rPr>
        <w:t xml:space="preserve"> </w:t>
      </w:r>
    </w:p>
    <w:p w14:paraId="08953FCA" w14:textId="77777777" w:rsidR="00126531" w:rsidRPr="00E46108" w:rsidRDefault="00126531" w:rsidP="00E24F1B">
      <w:pPr>
        <w:pStyle w:val="NormalWeb"/>
        <w:jc w:val="both"/>
        <w:rPr>
          <w:rFonts w:ascii="Cambria" w:hAnsi="Cambria"/>
          <w:b/>
          <w:bCs/>
          <w:sz w:val="22"/>
          <w:szCs w:val="22"/>
        </w:rPr>
      </w:pPr>
    </w:p>
    <w:p w14:paraId="4418697E"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3: Institutions.</w:t>
      </w:r>
    </w:p>
    <w:p w14:paraId="7793F225"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September 10: Institutions as rules of the game</w:t>
      </w:r>
    </w:p>
    <w:p w14:paraId="01BD5A73" w14:textId="344FA86C"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 xml:space="preserve">Kenneth A. </w:t>
      </w:r>
      <w:proofErr w:type="spellStart"/>
      <w:r w:rsidRPr="00E24F1B">
        <w:rPr>
          <w:rFonts w:ascii="Cambria" w:hAnsi="Cambria"/>
          <w:i/>
          <w:iCs/>
          <w:sz w:val="22"/>
          <w:szCs w:val="22"/>
        </w:rPr>
        <w:t>Shepsle</w:t>
      </w:r>
      <w:proofErr w:type="spellEnd"/>
      <w:r w:rsidRPr="00E24F1B">
        <w:rPr>
          <w:rFonts w:ascii="Cambria" w:hAnsi="Cambria"/>
          <w:i/>
          <w:iCs/>
          <w:sz w:val="22"/>
          <w:szCs w:val="22"/>
        </w:rPr>
        <w:t xml:space="preserve">. Rational Choice Institutionalism. </w:t>
      </w:r>
      <w:r w:rsidR="00D14478">
        <w:rPr>
          <w:rFonts w:ascii="Cambria" w:hAnsi="Cambria"/>
          <w:i/>
          <w:iCs/>
          <w:sz w:val="22"/>
          <w:szCs w:val="22"/>
        </w:rPr>
        <w:t xml:space="preserve"> The Oxford Handbook of Political Institutions. </w:t>
      </w:r>
      <w:r w:rsidRPr="00E24F1B">
        <w:rPr>
          <w:rFonts w:ascii="Cambria" w:hAnsi="Cambria"/>
          <w:i/>
          <w:iCs/>
          <w:sz w:val="22"/>
          <w:szCs w:val="22"/>
        </w:rPr>
        <w:t>Oxford University Press, New York, 2008. Chapter .</w:t>
      </w:r>
      <w:r w:rsidR="00D14478">
        <w:rPr>
          <w:rFonts w:ascii="Cambria" w:hAnsi="Cambria"/>
          <w:i/>
          <w:iCs/>
          <w:sz w:val="22"/>
          <w:szCs w:val="22"/>
        </w:rPr>
        <w:t>2</w:t>
      </w:r>
    </w:p>
    <w:p w14:paraId="58439B8F" w14:textId="50FC2735"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 xml:space="preserve">Acemoglu, D., &amp; Robinson, J. A. (2006). Economic origins of dictatorship and democracy. Cambridge University Press. </w:t>
      </w:r>
      <w:r w:rsidR="00D14478">
        <w:rPr>
          <w:rFonts w:ascii="Cambria" w:hAnsi="Cambria"/>
          <w:i/>
          <w:iCs/>
          <w:sz w:val="22"/>
          <w:szCs w:val="22"/>
        </w:rPr>
        <w:t>Chapter 1 (Skim) and Chapter 2.</w:t>
      </w:r>
    </w:p>
    <w:p w14:paraId="34B3961E"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September 12: The Consequences of institutions </w:t>
      </w:r>
    </w:p>
    <w:p w14:paraId="6892CD38" w14:textId="5F95F9A2" w:rsidR="00E24F1B" w:rsidRPr="00E24F1B" w:rsidRDefault="00D14478" w:rsidP="00E24F1B">
      <w:pPr>
        <w:pStyle w:val="NormalWeb"/>
        <w:jc w:val="both"/>
        <w:rPr>
          <w:rFonts w:ascii="Cambria" w:hAnsi="Cambria"/>
          <w:i/>
          <w:iCs/>
          <w:sz w:val="22"/>
          <w:szCs w:val="22"/>
        </w:rPr>
      </w:pPr>
      <w:r w:rsidRPr="00E24F1B">
        <w:rPr>
          <w:rFonts w:ascii="Cambria" w:hAnsi="Cambria"/>
          <w:i/>
          <w:iCs/>
          <w:sz w:val="22"/>
          <w:szCs w:val="22"/>
        </w:rPr>
        <w:t>Acemoglu, D., &amp; Robinson, J. A</w:t>
      </w:r>
      <w:r>
        <w:rPr>
          <w:rFonts w:ascii="Cambria" w:hAnsi="Cambria"/>
          <w:i/>
          <w:iCs/>
          <w:sz w:val="22"/>
          <w:szCs w:val="22"/>
        </w:rPr>
        <w:t xml:space="preserve"> (2011)</w:t>
      </w:r>
      <w:r w:rsidR="00E24F1B" w:rsidRPr="00E24F1B">
        <w:rPr>
          <w:rFonts w:ascii="Cambria" w:hAnsi="Cambria"/>
          <w:i/>
          <w:iCs/>
          <w:sz w:val="22"/>
          <w:szCs w:val="22"/>
        </w:rPr>
        <w:t>. Why Nations Fail: The Origins of Power, Prosperity, and Poverty (New York: Crown Publishing Group, 2012)</w:t>
      </w:r>
      <w:r>
        <w:rPr>
          <w:rFonts w:ascii="Cambria" w:hAnsi="Cambria"/>
          <w:i/>
          <w:iCs/>
          <w:sz w:val="22"/>
          <w:szCs w:val="22"/>
        </w:rPr>
        <w:t xml:space="preserve">. Chapter 3. </w:t>
      </w:r>
    </w:p>
    <w:p w14:paraId="0CBD2828" w14:textId="77777777" w:rsidR="00E24F1B" w:rsidRDefault="00E24F1B" w:rsidP="00E24F1B">
      <w:pPr>
        <w:pStyle w:val="NormalWeb"/>
        <w:jc w:val="both"/>
        <w:rPr>
          <w:rFonts w:ascii="Cambria" w:hAnsi="Cambria"/>
          <w:i/>
          <w:iCs/>
          <w:sz w:val="22"/>
          <w:szCs w:val="22"/>
        </w:rPr>
      </w:pPr>
      <w:r w:rsidRPr="00E24F1B">
        <w:rPr>
          <w:rFonts w:ascii="Cambria" w:hAnsi="Cambria"/>
          <w:i/>
          <w:iCs/>
          <w:sz w:val="22"/>
          <w:szCs w:val="22"/>
        </w:rPr>
        <w:t xml:space="preserve">Vox, 2017: How Venezuela went from a rich democracy to a dictatorship on the brink of collapse. Access </w:t>
      </w:r>
      <w:hyperlink r:id="rId18" w:history="1">
        <w:r w:rsidRPr="00E24F1B">
          <w:rPr>
            <w:rFonts w:ascii="Cambria" w:hAnsi="Cambria"/>
            <w:sz w:val="22"/>
            <w:szCs w:val="22"/>
          </w:rPr>
          <w:t>here</w:t>
        </w:r>
      </w:hyperlink>
      <w:r w:rsidRPr="00E24F1B">
        <w:rPr>
          <w:rFonts w:ascii="Cambria" w:hAnsi="Cambria"/>
          <w:i/>
          <w:iCs/>
          <w:sz w:val="22"/>
          <w:szCs w:val="22"/>
        </w:rPr>
        <w:t xml:space="preserve">. </w:t>
      </w:r>
    </w:p>
    <w:p w14:paraId="436CA0A6" w14:textId="77777777" w:rsidR="00126531" w:rsidRPr="00E24F1B" w:rsidRDefault="00126531" w:rsidP="00E24F1B">
      <w:pPr>
        <w:pStyle w:val="NormalWeb"/>
        <w:jc w:val="both"/>
        <w:rPr>
          <w:rFonts w:ascii="Cambria" w:hAnsi="Cambria"/>
          <w:i/>
          <w:iCs/>
          <w:sz w:val="22"/>
          <w:szCs w:val="22"/>
        </w:rPr>
      </w:pPr>
    </w:p>
    <w:p w14:paraId="4FBA4B8A" w14:textId="77777777" w:rsidR="00E24F1B" w:rsidRPr="00E24F1B" w:rsidRDefault="00E24F1B" w:rsidP="00E24F1B">
      <w:pPr>
        <w:pStyle w:val="NormalWeb"/>
        <w:numPr>
          <w:ilvl w:val="0"/>
          <w:numId w:val="10"/>
        </w:numPr>
        <w:jc w:val="both"/>
        <w:rPr>
          <w:rFonts w:ascii="Cambria" w:hAnsi="Cambria"/>
          <w:sz w:val="22"/>
          <w:szCs w:val="22"/>
        </w:rPr>
      </w:pPr>
      <w:r w:rsidRPr="00E24F1B">
        <w:rPr>
          <w:rFonts w:ascii="Cambria" w:hAnsi="Cambria"/>
          <w:b/>
          <w:bCs/>
          <w:sz w:val="22"/>
          <w:szCs w:val="22"/>
        </w:rPr>
        <w:t>Week 4: Democracy and democratization</w:t>
      </w:r>
    </w:p>
    <w:p w14:paraId="38F0D223"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September 17: Democracy</w:t>
      </w:r>
    </w:p>
    <w:p w14:paraId="137A4A3B" w14:textId="284512F4" w:rsidR="00D14478" w:rsidRDefault="00E24F1B" w:rsidP="00E24F1B">
      <w:pPr>
        <w:pStyle w:val="NormalWeb"/>
        <w:jc w:val="both"/>
        <w:rPr>
          <w:rFonts w:ascii="Cambria" w:hAnsi="Cambria"/>
          <w:sz w:val="22"/>
          <w:szCs w:val="22"/>
        </w:rPr>
      </w:pPr>
      <w:r w:rsidRPr="00E24F1B">
        <w:rPr>
          <w:rFonts w:ascii="Cambria" w:hAnsi="Cambria"/>
          <w:sz w:val="22"/>
          <w:szCs w:val="22"/>
        </w:rPr>
        <w:t>C, G &amp; G, Chapter 5. 71-79</w:t>
      </w:r>
      <w:r w:rsidR="00846945">
        <w:rPr>
          <w:rFonts w:ascii="Cambria" w:hAnsi="Cambria"/>
          <w:sz w:val="22"/>
          <w:szCs w:val="22"/>
        </w:rPr>
        <w:t xml:space="preserve"> and </w:t>
      </w:r>
      <w:r w:rsidRPr="00E24F1B">
        <w:rPr>
          <w:rFonts w:ascii="Cambria" w:hAnsi="Cambria"/>
          <w:sz w:val="22"/>
          <w:szCs w:val="22"/>
        </w:rPr>
        <w:t>Chapter 6. 97-105</w:t>
      </w:r>
    </w:p>
    <w:p w14:paraId="51EE46C7" w14:textId="19CE778B" w:rsidR="00D14478" w:rsidRPr="00E24F1B" w:rsidRDefault="00D14478" w:rsidP="00E24F1B">
      <w:pPr>
        <w:pStyle w:val="NormalWeb"/>
        <w:jc w:val="both"/>
        <w:rPr>
          <w:rFonts w:ascii="Cambria" w:hAnsi="Cambria"/>
          <w:sz w:val="22"/>
          <w:szCs w:val="22"/>
        </w:rPr>
      </w:pPr>
      <w:proofErr w:type="spellStart"/>
      <w:r w:rsidRPr="00D14478">
        <w:rPr>
          <w:rFonts w:ascii="Cambria" w:hAnsi="Cambria"/>
          <w:sz w:val="22"/>
          <w:szCs w:val="22"/>
        </w:rPr>
        <w:t>Przeworski</w:t>
      </w:r>
      <w:proofErr w:type="spellEnd"/>
      <w:r w:rsidRPr="00D14478">
        <w:rPr>
          <w:rFonts w:ascii="Cambria" w:hAnsi="Cambria"/>
          <w:sz w:val="22"/>
          <w:szCs w:val="22"/>
        </w:rPr>
        <w:t xml:space="preserve"> A. Democracy and the Market: Political and Economic Reforms in Eastern Europe and Latin America. Cambridge University Press; 1991.</w:t>
      </w:r>
      <w:r>
        <w:rPr>
          <w:rFonts w:ascii="Cambria" w:hAnsi="Cambria"/>
          <w:sz w:val="22"/>
          <w:szCs w:val="22"/>
        </w:rPr>
        <w:t xml:space="preserve"> </w:t>
      </w:r>
      <w:r w:rsidRPr="00D14478">
        <w:rPr>
          <w:rFonts w:ascii="Cambria" w:hAnsi="Cambria"/>
          <w:sz w:val="22"/>
          <w:szCs w:val="22"/>
        </w:rPr>
        <w:t xml:space="preserve">Chapter </w:t>
      </w:r>
      <w:r>
        <w:rPr>
          <w:rFonts w:ascii="Cambria" w:hAnsi="Cambria"/>
          <w:sz w:val="22"/>
          <w:szCs w:val="22"/>
        </w:rPr>
        <w:t>1 (Only 11-19)</w:t>
      </w:r>
    </w:p>
    <w:p w14:paraId="312ED43F" w14:textId="4D410674" w:rsidR="00D14478" w:rsidRDefault="00D14478" w:rsidP="00E24F1B">
      <w:pPr>
        <w:pStyle w:val="NormalWeb"/>
        <w:jc w:val="both"/>
        <w:rPr>
          <w:rFonts w:ascii="Cambria" w:hAnsi="Cambria"/>
          <w:i/>
          <w:iCs/>
          <w:sz w:val="22"/>
          <w:szCs w:val="22"/>
        </w:rPr>
      </w:pPr>
      <w:r w:rsidRPr="00D14478">
        <w:rPr>
          <w:rFonts w:ascii="Cambria" w:hAnsi="Cambria"/>
          <w:i/>
          <w:iCs/>
          <w:sz w:val="22"/>
          <w:szCs w:val="22"/>
        </w:rPr>
        <w:t xml:space="preserve">Leonardi, Robert, Raffaella Y. </w:t>
      </w:r>
      <w:proofErr w:type="spellStart"/>
      <w:r w:rsidRPr="00D14478">
        <w:rPr>
          <w:rFonts w:ascii="Cambria" w:hAnsi="Cambria"/>
          <w:i/>
          <w:iCs/>
          <w:sz w:val="22"/>
          <w:szCs w:val="22"/>
        </w:rPr>
        <w:t>Nanetti</w:t>
      </w:r>
      <w:proofErr w:type="spellEnd"/>
      <w:r w:rsidRPr="00D14478">
        <w:rPr>
          <w:rFonts w:ascii="Cambria" w:hAnsi="Cambria"/>
          <w:i/>
          <w:iCs/>
          <w:sz w:val="22"/>
          <w:szCs w:val="22"/>
        </w:rPr>
        <w:t>, and Robert D. Putnam. Making democracy work: Civic traditions in modern Italy. Princeton, NJ, USA: Princeton university press, 2001.</w:t>
      </w:r>
      <w:r>
        <w:rPr>
          <w:rFonts w:ascii="Cambria" w:hAnsi="Cambria"/>
          <w:i/>
          <w:iCs/>
          <w:sz w:val="22"/>
          <w:szCs w:val="22"/>
        </w:rPr>
        <w:t xml:space="preserve"> Chapter 5.</w:t>
      </w:r>
    </w:p>
    <w:p w14:paraId="0025F697" w14:textId="715DA925"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September 19: Democratic Transitions</w:t>
      </w:r>
    </w:p>
    <w:p w14:paraId="4B719D93" w14:textId="76C7445F" w:rsidR="00E24F1B" w:rsidRDefault="00E24F1B" w:rsidP="00E24F1B">
      <w:pPr>
        <w:pStyle w:val="NormalWeb"/>
        <w:jc w:val="both"/>
        <w:rPr>
          <w:rFonts w:ascii="Cambria" w:hAnsi="Cambria"/>
          <w:sz w:val="22"/>
          <w:szCs w:val="22"/>
        </w:rPr>
      </w:pPr>
      <w:r w:rsidRPr="00E24F1B">
        <w:rPr>
          <w:rFonts w:ascii="Cambria" w:hAnsi="Cambria"/>
          <w:sz w:val="22"/>
          <w:szCs w:val="22"/>
        </w:rPr>
        <w:t>C, G &amp; G, Chapter 7 (</w:t>
      </w:r>
      <w:r w:rsidR="00D14478">
        <w:rPr>
          <w:rFonts w:ascii="Cambria" w:hAnsi="Cambria"/>
          <w:sz w:val="22"/>
          <w:szCs w:val="22"/>
        </w:rPr>
        <w:t>skip</w:t>
      </w:r>
      <w:r w:rsidRPr="00E24F1B">
        <w:rPr>
          <w:rFonts w:ascii="Cambria" w:hAnsi="Cambria"/>
          <w:sz w:val="22"/>
          <w:szCs w:val="22"/>
        </w:rPr>
        <w:t xml:space="preserve"> collective action section).</w:t>
      </w:r>
    </w:p>
    <w:p w14:paraId="0AF5D885" w14:textId="5596EB51" w:rsidR="00D14478" w:rsidRPr="00D14478" w:rsidRDefault="00D14478" w:rsidP="00D14478">
      <w:pPr>
        <w:pStyle w:val="NormalWeb"/>
        <w:jc w:val="both"/>
        <w:rPr>
          <w:rFonts w:ascii="Cambria" w:hAnsi="Cambria"/>
          <w:sz w:val="22"/>
          <w:szCs w:val="22"/>
        </w:rPr>
      </w:pPr>
      <w:proofErr w:type="spellStart"/>
      <w:r w:rsidRPr="00D14478">
        <w:rPr>
          <w:rFonts w:ascii="Cambria" w:hAnsi="Cambria"/>
          <w:sz w:val="22"/>
          <w:szCs w:val="22"/>
        </w:rPr>
        <w:t>Przeworski</w:t>
      </w:r>
      <w:proofErr w:type="spellEnd"/>
      <w:r w:rsidRPr="00D14478">
        <w:rPr>
          <w:rFonts w:ascii="Cambria" w:hAnsi="Cambria"/>
          <w:sz w:val="22"/>
          <w:szCs w:val="22"/>
        </w:rPr>
        <w:t xml:space="preserve"> A. Democracy and the Market: Political and Economic Reforms in Eastern Europe and Latin America. Cambridge University Press; 1991.</w:t>
      </w:r>
      <w:r>
        <w:rPr>
          <w:rFonts w:ascii="Cambria" w:hAnsi="Cambria"/>
          <w:sz w:val="22"/>
          <w:szCs w:val="22"/>
        </w:rPr>
        <w:t xml:space="preserve"> </w:t>
      </w:r>
      <w:r w:rsidRPr="00D14478">
        <w:rPr>
          <w:rFonts w:ascii="Cambria" w:hAnsi="Cambria"/>
          <w:sz w:val="22"/>
          <w:szCs w:val="22"/>
        </w:rPr>
        <w:t>Chapter 2.</w:t>
      </w:r>
    </w:p>
    <w:p w14:paraId="7CA2A95D" w14:textId="7CF4F60D" w:rsidR="00126531" w:rsidRPr="00E24F1B" w:rsidRDefault="00E24F1B" w:rsidP="00E24F1B">
      <w:pPr>
        <w:pStyle w:val="NormalWeb"/>
        <w:jc w:val="both"/>
        <w:rPr>
          <w:rFonts w:ascii="Cambria" w:hAnsi="Cambria"/>
          <w:b/>
          <w:bCs/>
          <w:sz w:val="22"/>
          <w:szCs w:val="22"/>
        </w:rPr>
      </w:pPr>
      <w:r w:rsidRPr="00E24F1B">
        <w:rPr>
          <w:rFonts w:ascii="Cambria" w:hAnsi="Cambria"/>
          <w:b/>
          <w:bCs/>
          <w:sz w:val="22"/>
          <w:szCs w:val="22"/>
        </w:rPr>
        <w:lastRenderedPageBreak/>
        <w:t>Quiz 2 posted on September 19, due on September 22</w:t>
      </w:r>
      <w:r w:rsidRPr="00E24F1B">
        <w:rPr>
          <w:rFonts w:ascii="Cambria" w:hAnsi="Cambria"/>
          <w:b/>
          <w:bCs/>
          <w:sz w:val="22"/>
          <w:szCs w:val="22"/>
          <w:vertAlign w:val="superscript"/>
        </w:rPr>
        <w:t>nd</w:t>
      </w:r>
      <w:r w:rsidRPr="00E24F1B">
        <w:rPr>
          <w:rFonts w:ascii="Cambria" w:hAnsi="Cambria"/>
          <w:b/>
          <w:bCs/>
          <w:sz w:val="22"/>
          <w:szCs w:val="22"/>
        </w:rPr>
        <w:t xml:space="preserve"> </w:t>
      </w:r>
    </w:p>
    <w:p w14:paraId="6CCD7AE3"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5: Varieties of Democracies</w:t>
      </w:r>
    </w:p>
    <w:p w14:paraId="21F03B8C"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September 24: Presidential, Parliamentary and Semi Presidential democracies.</w:t>
      </w:r>
    </w:p>
    <w:p w14:paraId="18291EB0" w14:textId="77777777" w:rsidR="00E24F1B" w:rsidRPr="00E24F1B" w:rsidRDefault="00E24F1B" w:rsidP="00E24F1B">
      <w:pPr>
        <w:pStyle w:val="NormalWeb"/>
        <w:jc w:val="both"/>
        <w:rPr>
          <w:rFonts w:ascii="Cambria" w:hAnsi="Cambria"/>
          <w:sz w:val="22"/>
          <w:szCs w:val="22"/>
        </w:rPr>
      </w:pPr>
      <w:r w:rsidRPr="00E24F1B">
        <w:rPr>
          <w:rFonts w:ascii="Cambria" w:hAnsi="Cambria"/>
          <w:sz w:val="22"/>
          <w:szCs w:val="22"/>
        </w:rPr>
        <w:t>C, G &amp; G, Chapter 10.</w:t>
      </w:r>
    </w:p>
    <w:p w14:paraId="7C8AFB95" w14:textId="263A770F" w:rsidR="00E24F1B" w:rsidRDefault="00E24F1B" w:rsidP="00E24F1B">
      <w:pPr>
        <w:pStyle w:val="NormalWeb"/>
        <w:rPr>
          <w:rFonts w:ascii="Cambria" w:hAnsi="Cambria"/>
          <w:i/>
          <w:iCs/>
          <w:sz w:val="22"/>
          <w:szCs w:val="22"/>
        </w:rPr>
      </w:pPr>
      <w:proofErr w:type="spellStart"/>
      <w:r w:rsidRPr="00E24F1B">
        <w:rPr>
          <w:rFonts w:ascii="Cambria" w:hAnsi="Cambria"/>
          <w:i/>
          <w:iCs/>
          <w:sz w:val="22"/>
          <w:szCs w:val="22"/>
        </w:rPr>
        <w:t>Cheibub</w:t>
      </w:r>
      <w:proofErr w:type="spellEnd"/>
      <w:r w:rsidRPr="00E24F1B">
        <w:rPr>
          <w:rFonts w:ascii="Cambria" w:hAnsi="Cambria"/>
          <w:i/>
          <w:iCs/>
          <w:sz w:val="22"/>
          <w:szCs w:val="22"/>
        </w:rPr>
        <w:t>, JA. (2007). Presidentialism, Parliamentarism, and Democracy. New York: Ca</w:t>
      </w:r>
      <w:r w:rsidR="00D14478">
        <w:rPr>
          <w:rFonts w:ascii="Cambria" w:hAnsi="Cambria"/>
          <w:i/>
          <w:iCs/>
          <w:sz w:val="22"/>
          <w:szCs w:val="22"/>
        </w:rPr>
        <w:t>m</w:t>
      </w:r>
      <w:r w:rsidRPr="00E24F1B">
        <w:rPr>
          <w:rFonts w:ascii="Cambria" w:hAnsi="Cambria"/>
          <w:i/>
          <w:iCs/>
          <w:sz w:val="22"/>
          <w:szCs w:val="22"/>
        </w:rPr>
        <w:t>bridge University Press. Chapters 1 and 2.</w:t>
      </w:r>
    </w:p>
    <w:p w14:paraId="3D5F14A2" w14:textId="13C829E7" w:rsidR="00D14478" w:rsidRPr="00E24F1B" w:rsidRDefault="00D14478" w:rsidP="00E24F1B">
      <w:pPr>
        <w:pStyle w:val="NormalWeb"/>
        <w:rPr>
          <w:rFonts w:ascii="Cambria" w:hAnsi="Cambria"/>
          <w:i/>
          <w:iCs/>
          <w:sz w:val="22"/>
          <w:szCs w:val="22"/>
        </w:rPr>
      </w:pPr>
      <w:r w:rsidRPr="00E24F1B">
        <w:rPr>
          <w:rFonts w:ascii="Cambria" w:hAnsi="Cambria"/>
          <w:i/>
          <w:iCs/>
          <w:sz w:val="22"/>
          <w:szCs w:val="22"/>
        </w:rPr>
        <w:t xml:space="preserve">Juan Linz, “The Perils of Presidentialism.” Journal of Democracy, vol. 1, no. 1, 1990, pp. 51-70. </w:t>
      </w:r>
    </w:p>
    <w:p w14:paraId="7AE2856D" w14:textId="414C7888"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September 26: </w:t>
      </w:r>
      <w:r w:rsidR="00D14478">
        <w:rPr>
          <w:rFonts w:ascii="Cambria" w:hAnsi="Cambria"/>
          <w:b/>
          <w:bCs/>
          <w:sz w:val="22"/>
          <w:szCs w:val="22"/>
        </w:rPr>
        <w:t>Majoritarian versus Consensual Models</w:t>
      </w:r>
    </w:p>
    <w:p w14:paraId="5F25A201" w14:textId="6E16A505" w:rsidR="00E24F1B" w:rsidRDefault="00E24F1B" w:rsidP="00E24F1B">
      <w:pPr>
        <w:pStyle w:val="NormalWeb"/>
        <w:rPr>
          <w:rFonts w:ascii="Cambria" w:hAnsi="Cambria"/>
          <w:i/>
          <w:iCs/>
          <w:sz w:val="22"/>
          <w:szCs w:val="22"/>
        </w:rPr>
      </w:pPr>
      <w:r w:rsidRPr="00E24F1B">
        <w:rPr>
          <w:rFonts w:ascii="Cambria" w:hAnsi="Cambria"/>
          <w:i/>
          <w:iCs/>
          <w:sz w:val="22"/>
          <w:szCs w:val="22"/>
        </w:rPr>
        <w:t xml:space="preserve">Arend </w:t>
      </w:r>
      <w:proofErr w:type="spellStart"/>
      <w:r w:rsidRPr="00E24F1B">
        <w:rPr>
          <w:rFonts w:ascii="Cambria" w:hAnsi="Cambria"/>
          <w:i/>
          <w:iCs/>
          <w:sz w:val="22"/>
          <w:szCs w:val="22"/>
        </w:rPr>
        <w:t>Lijphart</w:t>
      </w:r>
      <w:proofErr w:type="spellEnd"/>
      <w:r w:rsidRPr="00E24F1B">
        <w:rPr>
          <w:rFonts w:ascii="Cambria" w:hAnsi="Cambria"/>
          <w:i/>
          <w:iCs/>
          <w:sz w:val="22"/>
          <w:szCs w:val="22"/>
        </w:rPr>
        <w:t xml:space="preserve">, Patterns of Democracy: Government Forms and Performance in Thirty-Six Countries, New Haven: Yale University Press, 1999, Chapter </w:t>
      </w:r>
      <w:r w:rsidR="00D14478">
        <w:rPr>
          <w:rFonts w:ascii="Cambria" w:hAnsi="Cambria"/>
          <w:i/>
          <w:iCs/>
          <w:sz w:val="22"/>
          <w:szCs w:val="22"/>
        </w:rPr>
        <w:t>2</w:t>
      </w:r>
      <w:r w:rsidRPr="00E24F1B">
        <w:rPr>
          <w:rFonts w:ascii="Cambria" w:hAnsi="Cambria"/>
          <w:i/>
          <w:iCs/>
          <w:sz w:val="22"/>
          <w:szCs w:val="22"/>
        </w:rPr>
        <w:t xml:space="preserve"> and </w:t>
      </w:r>
      <w:r w:rsidR="00D14478">
        <w:rPr>
          <w:rFonts w:ascii="Cambria" w:hAnsi="Cambria"/>
          <w:i/>
          <w:iCs/>
          <w:sz w:val="22"/>
          <w:szCs w:val="22"/>
        </w:rPr>
        <w:t>3</w:t>
      </w:r>
      <w:r w:rsidRPr="00E24F1B">
        <w:rPr>
          <w:rFonts w:ascii="Cambria" w:hAnsi="Cambria"/>
          <w:i/>
          <w:iCs/>
          <w:sz w:val="22"/>
          <w:szCs w:val="22"/>
        </w:rPr>
        <w:t xml:space="preserve">. </w:t>
      </w:r>
    </w:p>
    <w:p w14:paraId="066714ED" w14:textId="3340E885" w:rsidR="00D14478" w:rsidRPr="00E24F1B" w:rsidRDefault="00D14478" w:rsidP="00D14478">
      <w:pPr>
        <w:pStyle w:val="NormalWeb"/>
        <w:jc w:val="both"/>
        <w:rPr>
          <w:rFonts w:ascii="Cambria" w:hAnsi="Cambria"/>
          <w:i/>
          <w:iCs/>
          <w:sz w:val="22"/>
          <w:szCs w:val="22"/>
        </w:rPr>
      </w:pPr>
      <w:r w:rsidRPr="00E24F1B">
        <w:rPr>
          <w:rFonts w:ascii="Cambria" w:hAnsi="Cambria"/>
          <w:i/>
          <w:iCs/>
          <w:sz w:val="22"/>
          <w:szCs w:val="22"/>
        </w:rPr>
        <w:t>C, G &amp; G, Chapter 14</w:t>
      </w:r>
    </w:p>
    <w:p w14:paraId="1F4F6322" w14:textId="77777777" w:rsidR="00D14478" w:rsidRPr="00E24F1B" w:rsidRDefault="00D14478" w:rsidP="00D14478">
      <w:pPr>
        <w:pStyle w:val="NormalWeb"/>
        <w:rPr>
          <w:rFonts w:ascii="Cambria" w:hAnsi="Cambria"/>
          <w:i/>
          <w:iCs/>
          <w:sz w:val="22"/>
          <w:szCs w:val="22"/>
        </w:rPr>
      </w:pPr>
      <w:r w:rsidRPr="00E24F1B">
        <w:rPr>
          <w:rFonts w:ascii="Cambria" w:hAnsi="Cambria"/>
          <w:i/>
          <w:iCs/>
          <w:sz w:val="22"/>
          <w:szCs w:val="22"/>
        </w:rPr>
        <w:t xml:space="preserve">Newscast Podcast: Boris Johnson Resigns. Access </w:t>
      </w:r>
      <w:hyperlink r:id="rId19" w:history="1">
        <w:r w:rsidRPr="00E24F1B">
          <w:rPr>
            <w:rStyle w:val="Hyperlink"/>
            <w:rFonts w:ascii="Cambria" w:hAnsi="Cambria"/>
            <w:i/>
            <w:iCs/>
            <w:sz w:val="22"/>
            <w:szCs w:val="22"/>
          </w:rPr>
          <w:t>here</w:t>
        </w:r>
      </w:hyperlink>
      <w:r w:rsidRPr="00E24F1B">
        <w:rPr>
          <w:rFonts w:ascii="Cambria" w:hAnsi="Cambria"/>
          <w:i/>
          <w:iCs/>
          <w:sz w:val="22"/>
          <w:szCs w:val="22"/>
        </w:rPr>
        <w:t xml:space="preserve"> </w:t>
      </w:r>
    </w:p>
    <w:p w14:paraId="4E630284" w14:textId="77777777" w:rsidR="00E24F1B" w:rsidRPr="00E24F1B" w:rsidRDefault="00E24F1B" w:rsidP="00E24F1B">
      <w:pPr>
        <w:pStyle w:val="NormalWeb"/>
        <w:jc w:val="both"/>
        <w:rPr>
          <w:rFonts w:ascii="Cambria" w:hAnsi="Cambria"/>
          <w:sz w:val="22"/>
          <w:szCs w:val="22"/>
        </w:rPr>
      </w:pPr>
    </w:p>
    <w:p w14:paraId="47646FA6"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6: Autocracies</w:t>
      </w:r>
    </w:p>
    <w:p w14:paraId="731C0A25"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October 1: How can a country become a Dictatorship? Are all dictatorships the same?</w:t>
      </w:r>
    </w:p>
    <w:p w14:paraId="15BE1B4A" w14:textId="77777777"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C, G &amp; G, Chapter 8</w:t>
      </w:r>
    </w:p>
    <w:p w14:paraId="3929A44C" w14:textId="77777777"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 xml:space="preserve">Podcast “The Rest is History. Episode 370: The 1973 Chilean Coup: Allende, Nixon and the CIA”. Access </w:t>
      </w:r>
      <w:hyperlink r:id="rId20" w:history="1">
        <w:r w:rsidRPr="00E24F1B">
          <w:rPr>
            <w:rStyle w:val="Hyperlink"/>
            <w:rFonts w:ascii="Cambria" w:hAnsi="Cambria"/>
            <w:i/>
            <w:iCs/>
            <w:sz w:val="22"/>
            <w:szCs w:val="22"/>
          </w:rPr>
          <w:t>here</w:t>
        </w:r>
      </w:hyperlink>
      <w:r w:rsidRPr="00E24F1B">
        <w:rPr>
          <w:rFonts w:ascii="Cambria" w:hAnsi="Cambria"/>
          <w:i/>
          <w:iCs/>
          <w:sz w:val="22"/>
          <w:szCs w:val="22"/>
        </w:rPr>
        <w:t xml:space="preserve">. And Episode 371: General Pinochet Seizes Power. Access </w:t>
      </w:r>
      <w:hyperlink r:id="rId21" w:history="1">
        <w:r w:rsidRPr="00E24F1B">
          <w:rPr>
            <w:rStyle w:val="Hyperlink"/>
            <w:rFonts w:ascii="Cambria" w:hAnsi="Cambria"/>
            <w:i/>
            <w:iCs/>
            <w:sz w:val="22"/>
            <w:szCs w:val="22"/>
          </w:rPr>
          <w:t>here</w:t>
        </w:r>
      </w:hyperlink>
      <w:r w:rsidRPr="00E24F1B">
        <w:rPr>
          <w:rFonts w:ascii="Cambria" w:hAnsi="Cambria"/>
          <w:i/>
          <w:iCs/>
          <w:sz w:val="22"/>
          <w:szCs w:val="22"/>
        </w:rPr>
        <w:t xml:space="preserve">. </w:t>
      </w:r>
    </w:p>
    <w:p w14:paraId="0D90DD37" w14:textId="60AC4394" w:rsidR="00E24F1B" w:rsidRPr="00E24F1B" w:rsidRDefault="00E24F1B" w:rsidP="00E24F1B">
      <w:pPr>
        <w:shd w:val="clear" w:color="auto" w:fill="FFFFFF"/>
        <w:spacing w:after="24"/>
        <w:outlineLvl w:val="0"/>
        <w:rPr>
          <w:rFonts w:ascii="Cambria" w:hAnsi="Cambria"/>
          <w:i/>
          <w:iCs/>
          <w:sz w:val="22"/>
          <w:szCs w:val="22"/>
        </w:rPr>
      </w:pPr>
      <w:r w:rsidRPr="00E24F1B">
        <w:rPr>
          <w:rFonts w:ascii="Cambria" w:hAnsi="Cambria"/>
          <w:i/>
          <w:iCs/>
          <w:sz w:val="22"/>
          <w:szCs w:val="22"/>
        </w:rPr>
        <w:t xml:space="preserve">Valenzuela, Arturo. The breakdown of democratic regimes, Chile. </w:t>
      </w:r>
      <w:r w:rsidR="00D14478">
        <w:rPr>
          <w:rFonts w:ascii="Cambria" w:hAnsi="Cambria"/>
          <w:i/>
          <w:iCs/>
          <w:sz w:val="22"/>
          <w:szCs w:val="22"/>
        </w:rPr>
        <w:t>Chapters 1 and 3.</w:t>
      </w:r>
    </w:p>
    <w:p w14:paraId="09834626" w14:textId="77777777" w:rsidR="00E24F1B" w:rsidRPr="00E24F1B" w:rsidRDefault="00E24F1B" w:rsidP="00E24F1B">
      <w:pPr>
        <w:shd w:val="clear" w:color="auto" w:fill="FFFFFF"/>
        <w:spacing w:after="24"/>
        <w:outlineLvl w:val="0"/>
        <w:rPr>
          <w:rFonts w:ascii="Cambria" w:hAnsi="Cambria"/>
          <w:i/>
          <w:iCs/>
          <w:sz w:val="22"/>
          <w:szCs w:val="22"/>
        </w:rPr>
      </w:pPr>
    </w:p>
    <w:p w14:paraId="28CEE196" w14:textId="3894E585" w:rsidR="000072DE" w:rsidRPr="000072DE" w:rsidRDefault="00E24F1B" w:rsidP="00E24F1B">
      <w:pPr>
        <w:pStyle w:val="NormalWeb"/>
        <w:jc w:val="both"/>
        <w:rPr>
          <w:rFonts w:ascii="Cambria" w:hAnsi="Cambria"/>
          <w:b/>
          <w:bCs/>
          <w:sz w:val="22"/>
          <w:szCs w:val="22"/>
        </w:rPr>
      </w:pPr>
      <w:r w:rsidRPr="00E24F1B">
        <w:rPr>
          <w:rFonts w:ascii="Cambria" w:hAnsi="Cambria"/>
          <w:b/>
          <w:bCs/>
          <w:sz w:val="22"/>
          <w:szCs w:val="22"/>
        </w:rPr>
        <w:t>October 3: Authoritarian institution</w:t>
      </w:r>
      <w:r w:rsidR="000072DE">
        <w:rPr>
          <w:rFonts w:ascii="Cambria" w:hAnsi="Cambria"/>
          <w:b/>
          <w:bCs/>
          <w:sz w:val="22"/>
          <w:szCs w:val="22"/>
        </w:rPr>
        <w:t>s</w:t>
      </w:r>
    </w:p>
    <w:p w14:paraId="5A68C1C2" w14:textId="694967A5" w:rsidR="000072DE" w:rsidRDefault="000072DE" w:rsidP="00E24F1B">
      <w:pPr>
        <w:pStyle w:val="NormalWeb"/>
        <w:jc w:val="both"/>
        <w:rPr>
          <w:rFonts w:ascii="Cambria" w:hAnsi="Cambria"/>
          <w:i/>
          <w:iCs/>
          <w:sz w:val="22"/>
          <w:szCs w:val="22"/>
        </w:rPr>
      </w:pPr>
      <w:proofErr w:type="spellStart"/>
      <w:r w:rsidRPr="000072DE">
        <w:rPr>
          <w:rFonts w:ascii="Cambria" w:hAnsi="Cambria"/>
          <w:i/>
          <w:iCs/>
          <w:sz w:val="22"/>
          <w:szCs w:val="22"/>
        </w:rPr>
        <w:t>Magaloni</w:t>
      </w:r>
      <w:proofErr w:type="spellEnd"/>
      <w:r w:rsidRPr="000072DE">
        <w:rPr>
          <w:rFonts w:ascii="Cambria" w:hAnsi="Cambria"/>
          <w:i/>
          <w:iCs/>
          <w:sz w:val="22"/>
          <w:szCs w:val="22"/>
        </w:rPr>
        <w:t>, Beatriz. Voting for Autocracy: Hegemonic Party Survival and Its Demise in Mexico. Cambridge Studies in Comparative Politics. Cambridge University Press; 2006</w:t>
      </w:r>
      <w:r w:rsidR="00D14478">
        <w:rPr>
          <w:rFonts w:ascii="Cambria" w:hAnsi="Cambria"/>
          <w:i/>
          <w:iCs/>
          <w:sz w:val="22"/>
          <w:szCs w:val="22"/>
        </w:rPr>
        <w:t xml:space="preserve">.  Introduction. </w:t>
      </w:r>
    </w:p>
    <w:p w14:paraId="3858A785" w14:textId="23B10DBD"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 xml:space="preserve">Gandhi. J. and </w:t>
      </w:r>
      <w:proofErr w:type="spellStart"/>
      <w:r w:rsidRPr="00E24F1B">
        <w:rPr>
          <w:rFonts w:ascii="Cambria" w:hAnsi="Cambria"/>
          <w:i/>
          <w:iCs/>
          <w:sz w:val="22"/>
          <w:szCs w:val="22"/>
        </w:rPr>
        <w:t>Przeworski</w:t>
      </w:r>
      <w:proofErr w:type="spellEnd"/>
      <w:r w:rsidRPr="00E24F1B">
        <w:rPr>
          <w:rFonts w:ascii="Cambria" w:hAnsi="Cambria"/>
          <w:i/>
          <w:iCs/>
          <w:sz w:val="22"/>
          <w:szCs w:val="22"/>
        </w:rPr>
        <w:t xml:space="preserve">, A. (2007). “Authoritarian Institutions and the Survival of Autocrats,” Comparative Political Studies 40: 1279-1301. </w:t>
      </w:r>
    </w:p>
    <w:p w14:paraId="5490E5C4"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Quiz 3 posted on October 3, due on October 6</w:t>
      </w:r>
      <w:r w:rsidRPr="00E24F1B">
        <w:rPr>
          <w:rFonts w:ascii="Cambria" w:hAnsi="Cambria"/>
          <w:b/>
          <w:bCs/>
          <w:sz w:val="22"/>
          <w:szCs w:val="22"/>
          <w:vertAlign w:val="superscript"/>
        </w:rPr>
        <w:t>th</w:t>
      </w:r>
      <w:r w:rsidRPr="00E24F1B">
        <w:rPr>
          <w:rFonts w:ascii="Cambria" w:hAnsi="Cambria"/>
          <w:b/>
          <w:bCs/>
          <w:sz w:val="22"/>
          <w:szCs w:val="22"/>
        </w:rPr>
        <w:t xml:space="preserve">.  </w:t>
      </w:r>
    </w:p>
    <w:p w14:paraId="55CB7402" w14:textId="77777777" w:rsidR="00E24F1B" w:rsidRDefault="00E24F1B" w:rsidP="00E24F1B">
      <w:pPr>
        <w:pStyle w:val="NormalWeb"/>
        <w:jc w:val="both"/>
        <w:rPr>
          <w:rFonts w:ascii="Cambria" w:hAnsi="Cambria"/>
          <w:i/>
          <w:iCs/>
          <w:sz w:val="22"/>
          <w:szCs w:val="22"/>
        </w:rPr>
      </w:pPr>
    </w:p>
    <w:p w14:paraId="7D197DD8" w14:textId="77777777" w:rsidR="00126531" w:rsidRDefault="00126531" w:rsidP="00E24F1B">
      <w:pPr>
        <w:pStyle w:val="NormalWeb"/>
        <w:jc w:val="both"/>
        <w:rPr>
          <w:rFonts w:ascii="Cambria" w:hAnsi="Cambria"/>
          <w:i/>
          <w:iCs/>
          <w:sz w:val="22"/>
          <w:szCs w:val="22"/>
        </w:rPr>
      </w:pPr>
    </w:p>
    <w:p w14:paraId="2533003B" w14:textId="77777777" w:rsidR="00846945" w:rsidRPr="00E24F1B" w:rsidRDefault="00846945" w:rsidP="00E24F1B">
      <w:pPr>
        <w:pStyle w:val="NormalWeb"/>
        <w:jc w:val="both"/>
        <w:rPr>
          <w:rFonts w:ascii="Cambria" w:hAnsi="Cambria"/>
          <w:i/>
          <w:iCs/>
          <w:sz w:val="22"/>
          <w:szCs w:val="22"/>
        </w:rPr>
      </w:pPr>
    </w:p>
    <w:p w14:paraId="792E4877"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7: Midterm Exam</w:t>
      </w:r>
    </w:p>
    <w:p w14:paraId="7F9EF1F7"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October 8</w:t>
      </w:r>
      <w:r w:rsidRPr="00E24F1B">
        <w:rPr>
          <w:rFonts w:ascii="Cambria" w:hAnsi="Cambria"/>
          <w:b/>
          <w:bCs/>
          <w:sz w:val="22"/>
          <w:szCs w:val="22"/>
          <w:vertAlign w:val="superscript"/>
        </w:rPr>
        <w:t>th</w:t>
      </w:r>
      <w:r w:rsidRPr="00E24F1B">
        <w:rPr>
          <w:rFonts w:ascii="Cambria" w:hAnsi="Cambria"/>
          <w:b/>
          <w:bCs/>
          <w:sz w:val="22"/>
          <w:szCs w:val="22"/>
        </w:rPr>
        <w:t>: Midterm</w:t>
      </w:r>
    </w:p>
    <w:p w14:paraId="0FB590C9"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October 10</w:t>
      </w:r>
      <w:r w:rsidRPr="00E24F1B">
        <w:rPr>
          <w:rFonts w:ascii="Cambria" w:hAnsi="Cambria"/>
          <w:b/>
          <w:bCs/>
          <w:sz w:val="22"/>
          <w:szCs w:val="22"/>
          <w:vertAlign w:val="superscript"/>
        </w:rPr>
        <w:t>th</w:t>
      </w:r>
      <w:r w:rsidRPr="00E24F1B">
        <w:rPr>
          <w:rFonts w:ascii="Cambria" w:hAnsi="Cambria"/>
          <w:b/>
          <w:bCs/>
          <w:sz w:val="22"/>
          <w:szCs w:val="22"/>
        </w:rPr>
        <w:t xml:space="preserve">: Fall Recess.  </w:t>
      </w:r>
    </w:p>
    <w:p w14:paraId="438032D4" w14:textId="77777777" w:rsidR="00E24F1B" w:rsidRPr="00E24F1B" w:rsidRDefault="00E24F1B" w:rsidP="00E24F1B">
      <w:pPr>
        <w:pStyle w:val="NormalWeb"/>
        <w:jc w:val="both"/>
        <w:rPr>
          <w:rFonts w:ascii="Cambria" w:hAnsi="Cambria"/>
          <w:i/>
          <w:iCs/>
          <w:sz w:val="22"/>
          <w:szCs w:val="22"/>
        </w:rPr>
      </w:pPr>
    </w:p>
    <w:p w14:paraId="282AD79E"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8: Electoral Systems</w:t>
      </w:r>
    </w:p>
    <w:p w14:paraId="0E9E91C2" w14:textId="32CEE530" w:rsidR="00E24F1B" w:rsidRPr="00E24F1B" w:rsidRDefault="00E24F1B" w:rsidP="00E24F1B">
      <w:pPr>
        <w:pStyle w:val="NormalWeb"/>
        <w:jc w:val="both"/>
        <w:rPr>
          <w:rFonts w:ascii="Cambria" w:hAnsi="Cambria"/>
          <w:b/>
          <w:bCs/>
          <w:sz w:val="22"/>
          <w:szCs w:val="22"/>
          <w:vertAlign w:val="superscript"/>
        </w:rPr>
      </w:pPr>
      <w:r w:rsidRPr="00E24F1B">
        <w:rPr>
          <w:rFonts w:ascii="Cambria" w:hAnsi="Cambria"/>
          <w:b/>
          <w:bCs/>
          <w:sz w:val="22"/>
          <w:szCs w:val="22"/>
        </w:rPr>
        <w:t>October 15</w:t>
      </w:r>
      <w:r w:rsidRPr="00E24F1B">
        <w:rPr>
          <w:rFonts w:ascii="Cambria" w:hAnsi="Cambria"/>
          <w:b/>
          <w:bCs/>
          <w:sz w:val="22"/>
          <w:szCs w:val="22"/>
          <w:vertAlign w:val="superscript"/>
        </w:rPr>
        <w:t>th</w:t>
      </w:r>
      <w:r w:rsidRPr="00E24F1B">
        <w:rPr>
          <w:rFonts w:ascii="Cambria" w:hAnsi="Cambria"/>
          <w:b/>
          <w:bCs/>
          <w:sz w:val="22"/>
          <w:szCs w:val="22"/>
        </w:rPr>
        <w:t xml:space="preserve">: </w:t>
      </w:r>
      <w:r w:rsidR="00D14478">
        <w:rPr>
          <w:rFonts w:ascii="Cambria" w:hAnsi="Cambria"/>
          <w:b/>
          <w:bCs/>
          <w:sz w:val="22"/>
          <w:szCs w:val="22"/>
        </w:rPr>
        <w:t>Types of electoral systems.</w:t>
      </w:r>
      <w:r w:rsidR="000072DE">
        <w:rPr>
          <w:rFonts w:ascii="Cambria" w:hAnsi="Cambria"/>
          <w:b/>
          <w:bCs/>
          <w:sz w:val="22"/>
          <w:szCs w:val="22"/>
        </w:rPr>
        <w:t xml:space="preserve"> </w:t>
      </w:r>
    </w:p>
    <w:p w14:paraId="744A6C48" w14:textId="77777777"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C, G &amp; G, Chapter 11</w:t>
      </w:r>
    </w:p>
    <w:p w14:paraId="1AE6BDD6" w14:textId="438558A1" w:rsidR="00D14478" w:rsidRDefault="00D14478" w:rsidP="00D14478">
      <w:pPr>
        <w:pStyle w:val="NormalWeb"/>
        <w:rPr>
          <w:rFonts w:ascii="Cambria" w:hAnsi="Cambria"/>
          <w:i/>
          <w:iCs/>
          <w:sz w:val="22"/>
          <w:szCs w:val="22"/>
        </w:rPr>
      </w:pPr>
      <w:r>
        <w:rPr>
          <w:rFonts w:ascii="Cambria" w:hAnsi="Cambria"/>
          <w:i/>
          <w:iCs/>
          <w:sz w:val="22"/>
          <w:szCs w:val="22"/>
        </w:rPr>
        <w:t xml:space="preserve">Re-read: </w:t>
      </w:r>
      <w:r w:rsidRPr="00E24F1B">
        <w:rPr>
          <w:rFonts w:ascii="Cambria" w:hAnsi="Cambria"/>
          <w:i/>
          <w:iCs/>
          <w:sz w:val="22"/>
          <w:szCs w:val="22"/>
        </w:rPr>
        <w:t xml:space="preserve">Arend </w:t>
      </w:r>
      <w:proofErr w:type="spellStart"/>
      <w:r w:rsidRPr="00E24F1B">
        <w:rPr>
          <w:rFonts w:ascii="Cambria" w:hAnsi="Cambria"/>
          <w:i/>
          <w:iCs/>
          <w:sz w:val="22"/>
          <w:szCs w:val="22"/>
        </w:rPr>
        <w:t>Lijphart</w:t>
      </w:r>
      <w:proofErr w:type="spellEnd"/>
      <w:r w:rsidRPr="00E24F1B">
        <w:rPr>
          <w:rFonts w:ascii="Cambria" w:hAnsi="Cambria"/>
          <w:i/>
          <w:iCs/>
          <w:sz w:val="22"/>
          <w:szCs w:val="22"/>
        </w:rPr>
        <w:t xml:space="preserve">, Patterns of Democracy: Government Forms and Performance in Thirty-Six Countries, New Haven: Yale University Press, 1999, Chapter </w:t>
      </w:r>
      <w:r>
        <w:rPr>
          <w:rFonts w:ascii="Cambria" w:hAnsi="Cambria"/>
          <w:i/>
          <w:iCs/>
          <w:sz w:val="22"/>
          <w:szCs w:val="22"/>
        </w:rPr>
        <w:t>2</w:t>
      </w:r>
      <w:r w:rsidRPr="00E24F1B">
        <w:rPr>
          <w:rFonts w:ascii="Cambria" w:hAnsi="Cambria"/>
          <w:i/>
          <w:iCs/>
          <w:sz w:val="22"/>
          <w:szCs w:val="22"/>
        </w:rPr>
        <w:t xml:space="preserve"> and </w:t>
      </w:r>
      <w:r>
        <w:rPr>
          <w:rFonts w:ascii="Cambria" w:hAnsi="Cambria"/>
          <w:i/>
          <w:iCs/>
          <w:sz w:val="22"/>
          <w:szCs w:val="22"/>
        </w:rPr>
        <w:t>3</w:t>
      </w:r>
      <w:r w:rsidRPr="00E24F1B">
        <w:rPr>
          <w:rFonts w:ascii="Cambria" w:hAnsi="Cambria"/>
          <w:i/>
          <w:iCs/>
          <w:sz w:val="22"/>
          <w:szCs w:val="22"/>
        </w:rPr>
        <w:t xml:space="preserve">. </w:t>
      </w:r>
    </w:p>
    <w:p w14:paraId="6FB6FE10" w14:textId="4712915B" w:rsidR="00D14478" w:rsidRPr="00D14478" w:rsidRDefault="00D14478" w:rsidP="00D14478">
      <w:pPr>
        <w:pStyle w:val="NormalWeb"/>
        <w:rPr>
          <w:rFonts w:ascii="Cambria" w:hAnsi="Cambria"/>
          <w:i/>
          <w:iCs/>
          <w:color w:val="000000" w:themeColor="text1"/>
          <w:sz w:val="22"/>
          <w:szCs w:val="22"/>
        </w:rPr>
      </w:pPr>
      <w:r w:rsidRPr="00E24F1B">
        <w:rPr>
          <w:rFonts w:ascii="Cambria" w:hAnsi="Cambria"/>
          <w:i/>
          <w:iCs/>
          <w:sz w:val="22"/>
          <w:szCs w:val="22"/>
        </w:rPr>
        <w:t>Cox, G. (1997). Making Votes Count: Strategic Coordination in the World’s Electoral Sy</w:t>
      </w:r>
      <w:r>
        <w:rPr>
          <w:rFonts w:ascii="Cambria" w:hAnsi="Cambria"/>
          <w:i/>
          <w:iCs/>
          <w:sz w:val="22"/>
          <w:szCs w:val="22"/>
        </w:rPr>
        <w:t>s</w:t>
      </w:r>
      <w:r w:rsidRPr="00E24F1B">
        <w:rPr>
          <w:rFonts w:ascii="Cambria" w:hAnsi="Cambria"/>
          <w:i/>
          <w:iCs/>
          <w:sz w:val="22"/>
          <w:szCs w:val="22"/>
        </w:rPr>
        <w:t xml:space="preserve">tems. Cambridge: Cambridge University </w:t>
      </w:r>
      <w:r w:rsidRPr="00D14478">
        <w:rPr>
          <w:rFonts w:ascii="Cambria" w:hAnsi="Cambria"/>
          <w:i/>
          <w:iCs/>
          <w:sz w:val="22"/>
          <w:szCs w:val="22"/>
        </w:rPr>
        <w:t xml:space="preserve">Press. </w:t>
      </w:r>
      <w:r w:rsidRPr="00D14478">
        <w:rPr>
          <w:rFonts w:ascii="Cambria" w:hAnsi="Cambria"/>
          <w:i/>
          <w:iCs/>
          <w:color w:val="000000" w:themeColor="text1"/>
          <w:sz w:val="22"/>
          <w:szCs w:val="22"/>
        </w:rPr>
        <w:t>Chapters 2 and 4</w:t>
      </w:r>
      <w:r>
        <w:rPr>
          <w:rFonts w:ascii="Cambria" w:hAnsi="Cambria"/>
          <w:i/>
          <w:iCs/>
          <w:color w:val="000000" w:themeColor="text1"/>
          <w:sz w:val="22"/>
          <w:szCs w:val="22"/>
        </w:rPr>
        <w:t>.</w:t>
      </w:r>
    </w:p>
    <w:p w14:paraId="4F071831" w14:textId="63B68610" w:rsidR="00E24F1B" w:rsidRDefault="00E24F1B" w:rsidP="00E24F1B">
      <w:pPr>
        <w:pStyle w:val="NormalWeb"/>
        <w:jc w:val="both"/>
        <w:rPr>
          <w:rFonts w:ascii="Cambria" w:hAnsi="Cambria"/>
          <w:b/>
          <w:bCs/>
          <w:sz w:val="22"/>
          <w:szCs w:val="22"/>
        </w:rPr>
      </w:pPr>
      <w:r w:rsidRPr="00E24F1B">
        <w:rPr>
          <w:rFonts w:ascii="Cambria" w:hAnsi="Cambria"/>
          <w:b/>
          <w:bCs/>
          <w:sz w:val="22"/>
          <w:szCs w:val="22"/>
        </w:rPr>
        <w:t>October 1</w:t>
      </w:r>
      <w:r w:rsidR="000072DE">
        <w:rPr>
          <w:rFonts w:ascii="Cambria" w:hAnsi="Cambria"/>
          <w:b/>
          <w:bCs/>
          <w:sz w:val="22"/>
          <w:szCs w:val="22"/>
        </w:rPr>
        <w:t>7</w:t>
      </w:r>
      <w:r w:rsidR="000072DE" w:rsidRPr="000072DE">
        <w:rPr>
          <w:rFonts w:ascii="Cambria" w:hAnsi="Cambria"/>
          <w:b/>
          <w:bCs/>
          <w:sz w:val="22"/>
          <w:szCs w:val="22"/>
          <w:vertAlign w:val="superscript"/>
        </w:rPr>
        <w:t>th</w:t>
      </w:r>
      <w:r w:rsidR="000072DE">
        <w:rPr>
          <w:rFonts w:ascii="Cambria" w:hAnsi="Cambria"/>
          <w:b/>
          <w:bCs/>
          <w:sz w:val="22"/>
          <w:szCs w:val="22"/>
        </w:rPr>
        <w:t xml:space="preserve">: </w:t>
      </w:r>
      <w:r w:rsidR="00D14478">
        <w:rPr>
          <w:rFonts w:ascii="Cambria" w:hAnsi="Cambria"/>
          <w:b/>
          <w:bCs/>
          <w:sz w:val="22"/>
          <w:szCs w:val="22"/>
        </w:rPr>
        <w:t>Combining electoral systems with political regimes.</w:t>
      </w:r>
    </w:p>
    <w:p w14:paraId="5A9D881F" w14:textId="77777777" w:rsidR="00D14478" w:rsidRDefault="00D14478" w:rsidP="00D14478">
      <w:pPr>
        <w:shd w:val="clear" w:color="auto" w:fill="FFFFFF"/>
        <w:spacing w:before="100" w:beforeAutospacing="1" w:after="100" w:afterAutospacing="1"/>
        <w:outlineLvl w:val="0"/>
        <w:rPr>
          <w:rFonts w:ascii="Cambria" w:hAnsi="Cambria"/>
          <w:i/>
          <w:iCs/>
          <w:sz w:val="22"/>
          <w:szCs w:val="22"/>
        </w:rPr>
      </w:pPr>
      <w:r w:rsidRPr="00E24F1B">
        <w:rPr>
          <w:rFonts w:ascii="Cambria" w:hAnsi="Cambria"/>
          <w:i/>
          <w:iCs/>
          <w:sz w:val="22"/>
          <w:szCs w:val="22"/>
        </w:rPr>
        <w:t xml:space="preserve">Mainwaring, Scott. Presidentialism, </w:t>
      </w:r>
      <w:proofErr w:type="spellStart"/>
      <w:r w:rsidRPr="00E24F1B">
        <w:rPr>
          <w:rFonts w:ascii="Cambria" w:hAnsi="Cambria"/>
          <w:i/>
          <w:iCs/>
          <w:sz w:val="22"/>
          <w:szCs w:val="22"/>
        </w:rPr>
        <w:t>Multipartism</w:t>
      </w:r>
      <w:proofErr w:type="spellEnd"/>
      <w:r w:rsidRPr="00E24F1B">
        <w:rPr>
          <w:rFonts w:ascii="Cambria" w:hAnsi="Cambria"/>
          <w:i/>
          <w:iCs/>
          <w:sz w:val="22"/>
          <w:szCs w:val="22"/>
        </w:rPr>
        <w:t xml:space="preserve">, and Democracy: The Difficult Combination. </w:t>
      </w:r>
    </w:p>
    <w:p w14:paraId="69E03D53" w14:textId="62839980" w:rsidR="00D14478" w:rsidRDefault="00D14478" w:rsidP="00D14478">
      <w:pPr>
        <w:pStyle w:val="NormalWeb"/>
        <w:jc w:val="both"/>
        <w:rPr>
          <w:rFonts w:ascii="Cambria" w:hAnsi="Cambria"/>
          <w:i/>
          <w:iCs/>
          <w:sz w:val="22"/>
          <w:szCs w:val="22"/>
        </w:rPr>
      </w:pPr>
      <w:r w:rsidRPr="00E24F1B">
        <w:rPr>
          <w:rFonts w:ascii="Cambria" w:hAnsi="Cambria"/>
          <w:i/>
          <w:iCs/>
          <w:sz w:val="22"/>
          <w:szCs w:val="22"/>
        </w:rPr>
        <w:t>C, G &amp; G, Chapter 14</w:t>
      </w:r>
    </w:p>
    <w:p w14:paraId="271EB1CC" w14:textId="77777777" w:rsidR="000072DE" w:rsidRPr="000072DE" w:rsidRDefault="000072DE" w:rsidP="000072DE">
      <w:pPr>
        <w:pStyle w:val="NormalWeb"/>
        <w:rPr>
          <w:rFonts w:ascii="Cambria" w:hAnsi="Cambria"/>
          <w:i/>
          <w:iCs/>
          <w:sz w:val="22"/>
          <w:szCs w:val="22"/>
        </w:rPr>
      </w:pPr>
    </w:p>
    <w:p w14:paraId="69AC8BB2"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9: Political parties</w:t>
      </w:r>
    </w:p>
    <w:p w14:paraId="1B780C2D" w14:textId="0D7E522D" w:rsidR="00E24F1B" w:rsidRPr="00E24F1B" w:rsidRDefault="00E24F1B" w:rsidP="00E24F1B">
      <w:pPr>
        <w:pStyle w:val="NormalWeb"/>
        <w:jc w:val="both"/>
        <w:rPr>
          <w:rFonts w:ascii="Cambria" w:hAnsi="Cambria"/>
          <w:b/>
          <w:bCs/>
          <w:sz w:val="22"/>
          <w:szCs w:val="22"/>
          <w:vertAlign w:val="superscript"/>
        </w:rPr>
      </w:pPr>
      <w:r w:rsidRPr="00E24F1B">
        <w:rPr>
          <w:rFonts w:ascii="Cambria" w:hAnsi="Cambria"/>
          <w:b/>
          <w:bCs/>
          <w:sz w:val="22"/>
          <w:szCs w:val="22"/>
        </w:rPr>
        <w:t xml:space="preserve">October 22: </w:t>
      </w:r>
      <w:r w:rsidR="00D14478">
        <w:rPr>
          <w:rFonts w:ascii="Cambria" w:hAnsi="Cambria"/>
          <w:b/>
          <w:bCs/>
          <w:sz w:val="22"/>
          <w:szCs w:val="22"/>
        </w:rPr>
        <w:t>Parties and Social Cleavages</w:t>
      </w:r>
      <w:r w:rsidRPr="00E24F1B">
        <w:rPr>
          <w:rFonts w:ascii="Cambria" w:hAnsi="Cambria"/>
          <w:b/>
          <w:bCs/>
          <w:sz w:val="22"/>
          <w:szCs w:val="22"/>
        </w:rPr>
        <w:t xml:space="preserve"> </w:t>
      </w:r>
    </w:p>
    <w:p w14:paraId="6777CC06" w14:textId="77777777" w:rsidR="00E24F1B" w:rsidRDefault="00E24F1B" w:rsidP="00E24F1B">
      <w:pPr>
        <w:pStyle w:val="NormalWeb"/>
        <w:jc w:val="both"/>
        <w:rPr>
          <w:rFonts w:ascii="Cambria" w:hAnsi="Cambria"/>
          <w:i/>
          <w:iCs/>
          <w:sz w:val="22"/>
          <w:szCs w:val="22"/>
        </w:rPr>
      </w:pPr>
      <w:r w:rsidRPr="00E24F1B">
        <w:rPr>
          <w:rFonts w:ascii="Cambria" w:hAnsi="Cambria"/>
          <w:i/>
          <w:iCs/>
          <w:sz w:val="22"/>
          <w:szCs w:val="22"/>
        </w:rPr>
        <w:t>C, G &amp; G, Chapter 12</w:t>
      </w:r>
    </w:p>
    <w:p w14:paraId="33FAA9EF" w14:textId="20DC3261" w:rsidR="00D14478" w:rsidRPr="00D14478" w:rsidRDefault="00D14478" w:rsidP="00D14478">
      <w:pPr>
        <w:autoSpaceDE w:val="0"/>
        <w:autoSpaceDN w:val="0"/>
        <w:adjustRightInd w:val="0"/>
        <w:rPr>
          <w:rFonts w:ascii="Cambria" w:hAnsi="Cambria"/>
          <w:i/>
          <w:iCs/>
          <w:sz w:val="22"/>
          <w:szCs w:val="22"/>
        </w:rPr>
      </w:pPr>
      <w:proofErr w:type="spellStart"/>
      <w:r w:rsidRPr="00D14478">
        <w:rPr>
          <w:rFonts w:ascii="Cambria" w:hAnsi="Cambria"/>
          <w:i/>
          <w:iCs/>
          <w:sz w:val="22"/>
          <w:szCs w:val="22"/>
        </w:rPr>
        <w:t>Bornschier</w:t>
      </w:r>
      <w:proofErr w:type="spellEnd"/>
      <w:r>
        <w:rPr>
          <w:rFonts w:ascii="Cambria" w:hAnsi="Cambria"/>
          <w:i/>
          <w:iCs/>
          <w:sz w:val="22"/>
          <w:szCs w:val="22"/>
        </w:rPr>
        <w:t xml:space="preserve">, S. (2009) </w:t>
      </w:r>
      <w:r w:rsidRPr="00D14478">
        <w:rPr>
          <w:rFonts w:ascii="Cambria" w:hAnsi="Cambria"/>
          <w:i/>
          <w:iCs/>
          <w:sz w:val="22"/>
          <w:szCs w:val="22"/>
        </w:rPr>
        <w:t>Cleavage Politics in Old and New Democracies: A</w:t>
      </w:r>
      <w:r w:rsidR="00A84A26">
        <w:rPr>
          <w:rFonts w:ascii="Cambria" w:hAnsi="Cambria"/>
          <w:i/>
          <w:iCs/>
          <w:sz w:val="22"/>
          <w:szCs w:val="22"/>
        </w:rPr>
        <w:t xml:space="preserve"> </w:t>
      </w:r>
      <w:r w:rsidRPr="00D14478">
        <w:rPr>
          <w:rFonts w:ascii="Cambria" w:hAnsi="Cambria"/>
          <w:i/>
          <w:iCs/>
          <w:sz w:val="22"/>
          <w:szCs w:val="22"/>
        </w:rPr>
        <w:t xml:space="preserve">review of the Literature and Avenues for Future Research." EUI European University Institute Working </w:t>
      </w:r>
      <w:proofErr w:type="gramStart"/>
      <w:r w:rsidRPr="00D14478">
        <w:rPr>
          <w:rFonts w:ascii="Cambria" w:hAnsi="Cambria"/>
          <w:i/>
          <w:iCs/>
          <w:sz w:val="22"/>
          <w:szCs w:val="22"/>
        </w:rPr>
        <w:t>Papers,,</w:t>
      </w:r>
      <w:proofErr w:type="gramEnd"/>
      <w:r w:rsidRPr="00D14478">
        <w:rPr>
          <w:rFonts w:ascii="Cambria" w:hAnsi="Cambria"/>
          <w:i/>
          <w:iCs/>
          <w:sz w:val="22"/>
          <w:szCs w:val="22"/>
        </w:rPr>
        <w:t xml:space="preserve"> pp.1-20.</w:t>
      </w:r>
    </w:p>
    <w:p w14:paraId="5EAD012A" w14:textId="078EA01C" w:rsidR="00E24F1B" w:rsidRPr="00E24F1B" w:rsidRDefault="00E24F1B" w:rsidP="00E24F1B">
      <w:pPr>
        <w:pStyle w:val="NormalWeb"/>
        <w:jc w:val="both"/>
        <w:rPr>
          <w:rFonts w:ascii="Cambria" w:hAnsi="Cambria"/>
          <w:b/>
          <w:bCs/>
          <w:sz w:val="22"/>
          <w:szCs w:val="22"/>
          <w:vertAlign w:val="superscript"/>
        </w:rPr>
      </w:pPr>
      <w:r w:rsidRPr="00E24F1B">
        <w:rPr>
          <w:rFonts w:ascii="Cambria" w:hAnsi="Cambria"/>
          <w:b/>
          <w:bCs/>
          <w:sz w:val="22"/>
          <w:szCs w:val="22"/>
        </w:rPr>
        <w:t xml:space="preserve">October 24: </w:t>
      </w:r>
      <w:r w:rsidR="00D14478">
        <w:rPr>
          <w:rFonts w:ascii="Cambria" w:hAnsi="Cambria"/>
          <w:b/>
          <w:bCs/>
          <w:sz w:val="22"/>
          <w:szCs w:val="22"/>
        </w:rPr>
        <w:t xml:space="preserve">Does the left represent the working class? </w:t>
      </w:r>
    </w:p>
    <w:p w14:paraId="2907FAF0" w14:textId="68800303" w:rsidR="00D14478" w:rsidRPr="00D14478" w:rsidRDefault="00D14478" w:rsidP="00D14478">
      <w:pPr>
        <w:pStyle w:val="NormalWeb"/>
        <w:jc w:val="both"/>
        <w:rPr>
          <w:rFonts w:ascii="Cambria" w:hAnsi="Cambria"/>
          <w:sz w:val="22"/>
          <w:szCs w:val="22"/>
        </w:rPr>
      </w:pPr>
      <w:r w:rsidRPr="00D14478">
        <w:rPr>
          <w:rFonts w:ascii="Cambria" w:hAnsi="Cambria"/>
          <w:sz w:val="22"/>
          <w:szCs w:val="22"/>
        </w:rPr>
        <w:t xml:space="preserve">Gethin A., Martínez-Toledano C., Piketty T. (2022) “Brahmin Left Versus Merchant Right: Changing Political Cleavages in 21 Western Democracies, 1948–2020”. The Quarterly Journal of Economics, Volume 137, Issue 1, February 2022, Pages 1–48. </w:t>
      </w:r>
    </w:p>
    <w:p w14:paraId="28552602" w14:textId="481F0146" w:rsidR="00D14478" w:rsidRDefault="00D14478" w:rsidP="00E24F1B">
      <w:pPr>
        <w:pStyle w:val="NormalWeb"/>
        <w:rPr>
          <w:rFonts w:ascii="Cambria" w:hAnsi="Cambria"/>
          <w:i/>
          <w:iCs/>
          <w:sz w:val="22"/>
          <w:szCs w:val="22"/>
        </w:rPr>
      </w:pPr>
      <w:r>
        <w:rPr>
          <w:rFonts w:ascii="Cambria" w:hAnsi="Cambria"/>
          <w:i/>
          <w:iCs/>
          <w:sz w:val="22"/>
          <w:szCs w:val="22"/>
        </w:rPr>
        <w:t xml:space="preserve">Also read summary in The Economist </w:t>
      </w:r>
      <w:hyperlink r:id="rId22" w:history="1">
        <w:r w:rsidRPr="00D14478">
          <w:rPr>
            <w:rStyle w:val="Hyperlink"/>
            <w:rFonts w:ascii="Cambria" w:hAnsi="Cambria"/>
            <w:i/>
            <w:iCs/>
            <w:sz w:val="22"/>
            <w:szCs w:val="22"/>
          </w:rPr>
          <w:t>here</w:t>
        </w:r>
      </w:hyperlink>
      <w:r>
        <w:rPr>
          <w:rFonts w:ascii="Cambria" w:hAnsi="Cambria"/>
          <w:i/>
          <w:iCs/>
          <w:sz w:val="22"/>
          <w:szCs w:val="22"/>
        </w:rPr>
        <w:t>.</w:t>
      </w:r>
    </w:p>
    <w:p w14:paraId="29BADE59" w14:textId="00FC3AF8" w:rsidR="00E24F1B" w:rsidRDefault="00E24F1B" w:rsidP="000E0838">
      <w:pPr>
        <w:pStyle w:val="NormalWeb"/>
        <w:jc w:val="both"/>
        <w:rPr>
          <w:rFonts w:ascii="Cambria" w:hAnsi="Cambria"/>
          <w:b/>
          <w:bCs/>
          <w:sz w:val="22"/>
          <w:szCs w:val="22"/>
        </w:rPr>
      </w:pPr>
      <w:r w:rsidRPr="00E24F1B">
        <w:rPr>
          <w:rFonts w:ascii="Cambria" w:hAnsi="Cambria"/>
          <w:b/>
          <w:bCs/>
          <w:sz w:val="22"/>
          <w:szCs w:val="22"/>
        </w:rPr>
        <w:t>Quiz 4 posted on October 24, due on October 27</w:t>
      </w:r>
      <w:r w:rsidRPr="00E24F1B">
        <w:rPr>
          <w:rFonts w:ascii="Cambria" w:hAnsi="Cambria"/>
          <w:b/>
          <w:bCs/>
          <w:sz w:val="22"/>
          <w:szCs w:val="22"/>
          <w:vertAlign w:val="superscript"/>
        </w:rPr>
        <w:t>th</w:t>
      </w:r>
      <w:r w:rsidRPr="00E24F1B">
        <w:rPr>
          <w:rFonts w:ascii="Cambria" w:hAnsi="Cambria"/>
          <w:b/>
          <w:bCs/>
          <w:sz w:val="22"/>
          <w:szCs w:val="22"/>
        </w:rPr>
        <w:t xml:space="preserve">.  </w:t>
      </w:r>
    </w:p>
    <w:p w14:paraId="32C9DC7A" w14:textId="77777777" w:rsidR="00846945" w:rsidRPr="000E0838" w:rsidRDefault="00846945" w:rsidP="000E0838">
      <w:pPr>
        <w:pStyle w:val="NormalWeb"/>
        <w:jc w:val="both"/>
        <w:rPr>
          <w:rFonts w:ascii="Cambria" w:hAnsi="Cambria"/>
          <w:b/>
          <w:bCs/>
          <w:sz w:val="22"/>
          <w:szCs w:val="22"/>
        </w:rPr>
      </w:pPr>
    </w:p>
    <w:p w14:paraId="00F0CDEF"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10: Collective Action</w:t>
      </w:r>
    </w:p>
    <w:p w14:paraId="3118F5E2" w14:textId="0DF370E5"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October 29: </w:t>
      </w:r>
      <w:r w:rsidR="00D14478">
        <w:rPr>
          <w:rFonts w:ascii="Cambria" w:hAnsi="Cambria"/>
          <w:b/>
          <w:bCs/>
          <w:sz w:val="22"/>
          <w:szCs w:val="22"/>
        </w:rPr>
        <w:t>The notion of free riding.</w:t>
      </w:r>
    </w:p>
    <w:p w14:paraId="259DB173" w14:textId="341861B8" w:rsidR="00E24F1B" w:rsidRDefault="00D14478" w:rsidP="00E24F1B">
      <w:pPr>
        <w:pStyle w:val="NormalWeb"/>
        <w:jc w:val="both"/>
        <w:rPr>
          <w:rFonts w:ascii="Cambria" w:hAnsi="Cambria"/>
          <w:b/>
          <w:bCs/>
          <w:sz w:val="22"/>
          <w:szCs w:val="22"/>
        </w:rPr>
      </w:pPr>
      <w:r w:rsidRPr="00E24F1B">
        <w:rPr>
          <w:rFonts w:ascii="Cambria" w:hAnsi="Cambria"/>
          <w:b/>
          <w:bCs/>
          <w:sz w:val="22"/>
          <w:szCs w:val="22"/>
        </w:rPr>
        <w:t>Podcast</w:t>
      </w:r>
      <w:r>
        <w:rPr>
          <w:rFonts w:ascii="Cambria" w:hAnsi="Cambria"/>
          <w:b/>
          <w:bCs/>
          <w:sz w:val="22"/>
          <w:szCs w:val="22"/>
        </w:rPr>
        <w:t xml:space="preserve"> </w:t>
      </w:r>
      <w:r w:rsidRPr="00E24F1B">
        <w:rPr>
          <w:rFonts w:ascii="Cambria" w:hAnsi="Cambria"/>
          <w:b/>
          <w:bCs/>
          <w:sz w:val="22"/>
          <w:szCs w:val="22"/>
        </w:rPr>
        <w:t>“</w:t>
      </w:r>
      <w:r w:rsidR="00E24F1B" w:rsidRPr="00E24F1B">
        <w:rPr>
          <w:rFonts w:ascii="Cambria" w:hAnsi="Cambria"/>
          <w:b/>
          <w:bCs/>
          <w:sz w:val="22"/>
          <w:szCs w:val="22"/>
        </w:rPr>
        <w:t>The history of Ideas</w:t>
      </w:r>
      <w:r>
        <w:rPr>
          <w:rFonts w:ascii="Cambria" w:hAnsi="Cambria"/>
          <w:b/>
          <w:bCs/>
          <w:sz w:val="22"/>
          <w:szCs w:val="22"/>
        </w:rPr>
        <w:t xml:space="preserve">: Hayek on the Market”. Access </w:t>
      </w:r>
      <w:hyperlink r:id="rId23" w:history="1">
        <w:r w:rsidRPr="00D14478">
          <w:rPr>
            <w:rStyle w:val="Hyperlink"/>
            <w:rFonts w:ascii="Cambria" w:hAnsi="Cambria"/>
            <w:b/>
            <w:bCs/>
            <w:sz w:val="22"/>
            <w:szCs w:val="22"/>
          </w:rPr>
          <w:t>here</w:t>
        </w:r>
      </w:hyperlink>
      <w:r>
        <w:rPr>
          <w:rFonts w:ascii="Cambria" w:hAnsi="Cambria"/>
          <w:b/>
          <w:bCs/>
          <w:sz w:val="22"/>
          <w:szCs w:val="22"/>
        </w:rPr>
        <w:t>, or Spotify.</w:t>
      </w:r>
    </w:p>
    <w:p w14:paraId="5FE32A9E" w14:textId="1B2A565F" w:rsidR="00D14478" w:rsidRPr="00D14478" w:rsidRDefault="00D14478" w:rsidP="00E24F1B">
      <w:pPr>
        <w:pStyle w:val="NormalWeb"/>
        <w:jc w:val="both"/>
        <w:rPr>
          <w:rFonts w:ascii="Cambria" w:hAnsi="Cambria"/>
          <w:sz w:val="22"/>
          <w:szCs w:val="22"/>
        </w:rPr>
      </w:pPr>
      <w:r w:rsidRPr="00D14478">
        <w:rPr>
          <w:rFonts w:ascii="Cambria" w:hAnsi="Cambria"/>
          <w:sz w:val="22"/>
          <w:szCs w:val="22"/>
        </w:rPr>
        <w:t xml:space="preserve">Olson, M. (1965). </w:t>
      </w:r>
      <w:r w:rsidRPr="00D14478">
        <w:rPr>
          <w:rFonts w:ascii="Cambria" w:hAnsi="Cambria"/>
          <w:i/>
          <w:iCs/>
          <w:sz w:val="22"/>
          <w:szCs w:val="22"/>
        </w:rPr>
        <w:t>The Logic of Collective Action: Public Goods and the Theory of Groups</w:t>
      </w:r>
      <w:r w:rsidRPr="00D14478">
        <w:rPr>
          <w:rFonts w:ascii="Cambria" w:hAnsi="Cambria"/>
          <w:sz w:val="22"/>
          <w:szCs w:val="22"/>
        </w:rPr>
        <w:t>. Harvard University Press.</w:t>
      </w:r>
      <w:r>
        <w:rPr>
          <w:rFonts w:ascii="Cambria" w:hAnsi="Cambria"/>
          <w:sz w:val="22"/>
          <w:szCs w:val="22"/>
        </w:rPr>
        <w:t xml:space="preserve"> Chapters 1 and 2.</w:t>
      </w:r>
    </w:p>
    <w:p w14:paraId="6F3B8E2D" w14:textId="5230FA40"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October 31: </w:t>
      </w:r>
      <w:r w:rsidR="00D14478">
        <w:rPr>
          <w:rFonts w:ascii="Cambria" w:hAnsi="Cambria"/>
          <w:b/>
          <w:bCs/>
          <w:sz w:val="22"/>
          <w:szCs w:val="22"/>
        </w:rPr>
        <w:t>Protests as complements or substitutes.</w:t>
      </w:r>
    </w:p>
    <w:p w14:paraId="5ACA4A3F" w14:textId="77777777" w:rsidR="00E24F1B" w:rsidRPr="00E24F1B" w:rsidRDefault="00E24F1B" w:rsidP="00E24F1B">
      <w:pPr>
        <w:pStyle w:val="NormalWeb"/>
        <w:jc w:val="both"/>
        <w:rPr>
          <w:rFonts w:ascii="Cambria" w:hAnsi="Cambria"/>
          <w:i/>
          <w:iCs/>
          <w:sz w:val="22"/>
          <w:szCs w:val="22"/>
        </w:rPr>
      </w:pPr>
      <w:r w:rsidRPr="00E24F1B">
        <w:rPr>
          <w:rFonts w:ascii="Cambria" w:hAnsi="Cambria"/>
          <w:i/>
          <w:iCs/>
          <w:sz w:val="22"/>
          <w:szCs w:val="22"/>
        </w:rPr>
        <w:t>C, G &amp; G, Chapter 7: 133-142</w:t>
      </w:r>
    </w:p>
    <w:p w14:paraId="69EA8BAC" w14:textId="0E52D006" w:rsidR="00E24F1B" w:rsidRDefault="00D14478" w:rsidP="00D14478">
      <w:pPr>
        <w:pStyle w:val="NormalWeb"/>
        <w:jc w:val="both"/>
        <w:rPr>
          <w:rFonts w:ascii="Cambria" w:hAnsi="Cambria"/>
          <w:i/>
          <w:iCs/>
          <w:sz w:val="22"/>
          <w:szCs w:val="22"/>
        </w:rPr>
      </w:pPr>
      <w:proofErr w:type="spellStart"/>
      <w:r w:rsidRPr="00D14478">
        <w:rPr>
          <w:rFonts w:ascii="Cambria" w:hAnsi="Cambria"/>
          <w:i/>
          <w:iCs/>
          <w:sz w:val="22"/>
          <w:szCs w:val="22"/>
        </w:rPr>
        <w:t>Cantoni</w:t>
      </w:r>
      <w:proofErr w:type="spellEnd"/>
      <w:r w:rsidRPr="00D14478">
        <w:rPr>
          <w:rFonts w:ascii="Cambria" w:hAnsi="Cambria"/>
          <w:i/>
          <w:iCs/>
          <w:sz w:val="22"/>
          <w:szCs w:val="22"/>
        </w:rPr>
        <w:t xml:space="preserve">, D., Yang, D. Y., </w:t>
      </w:r>
      <w:proofErr w:type="spellStart"/>
      <w:r w:rsidRPr="00D14478">
        <w:rPr>
          <w:rFonts w:ascii="Cambria" w:hAnsi="Cambria"/>
          <w:i/>
          <w:iCs/>
          <w:sz w:val="22"/>
          <w:szCs w:val="22"/>
        </w:rPr>
        <w:t>Yuchtman</w:t>
      </w:r>
      <w:proofErr w:type="spellEnd"/>
      <w:r w:rsidRPr="00D14478">
        <w:rPr>
          <w:rFonts w:ascii="Cambria" w:hAnsi="Cambria"/>
          <w:i/>
          <w:iCs/>
          <w:sz w:val="22"/>
          <w:szCs w:val="22"/>
        </w:rPr>
        <w:t>, N., &amp; Zhang, Y. J. (2019). Protests as strategic games: experimental evidence from Hong Kong's antiauthoritarian movement. The Quarterly Journal of Economics, 134(2), 1021-1077.</w:t>
      </w:r>
    </w:p>
    <w:p w14:paraId="7D4E832C" w14:textId="77777777" w:rsidR="00D14478" w:rsidRPr="00D14478" w:rsidRDefault="00D14478" w:rsidP="00D14478">
      <w:pPr>
        <w:pStyle w:val="NormalWeb"/>
        <w:jc w:val="both"/>
        <w:rPr>
          <w:rFonts w:ascii="Cambria" w:hAnsi="Cambria"/>
          <w:i/>
          <w:iCs/>
          <w:sz w:val="22"/>
          <w:szCs w:val="22"/>
        </w:rPr>
      </w:pPr>
    </w:p>
    <w:p w14:paraId="65FD4396" w14:textId="7777777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11: Voting behavior</w:t>
      </w:r>
    </w:p>
    <w:p w14:paraId="4016C63B" w14:textId="77777777"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November 5: Voting Models 1. Selection and Sanctioning. </w:t>
      </w:r>
    </w:p>
    <w:p w14:paraId="454F496B" w14:textId="7701DBF2" w:rsidR="00126531" w:rsidRPr="00E24F1B" w:rsidRDefault="00126531" w:rsidP="00E24F1B">
      <w:pPr>
        <w:shd w:val="clear" w:color="auto" w:fill="FFFFFF"/>
        <w:spacing w:after="180" w:line="310" w:lineRule="atLeast"/>
        <w:textAlignment w:val="baseline"/>
        <w:outlineLvl w:val="0"/>
        <w:rPr>
          <w:rFonts w:ascii="Cambria" w:hAnsi="Cambria"/>
          <w:i/>
          <w:iCs/>
          <w:sz w:val="22"/>
          <w:szCs w:val="22"/>
        </w:rPr>
      </w:pPr>
      <w:r w:rsidRPr="00126531">
        <w:rPr>
          <w:rFonts w:ascii="Cambria" w:hAnsi="Cambria"/>
          <w:i/>
          <w:iCs/>
          <w:sz w:val="22"/>
          <w:szCs w:val="22"/>
        </w:rPr>
        <w:t>Fearo</w:t>
      </w:r>
      <w:r>
        <w:rPr>
          <w:rFonts w:ascii="Cambria" w:hAnsi="Cambria"/>
          <w:i/>
          <w:iCs/>
          <w:sz w:val="22"/>
          <w:szCs w:val="22"/>
        </w:rPr>
        <w:t>n. J (1999)</w:t>
      </w:r>
      <w:r w:rsidRPr="00126531">
        <w:rPr>
          <w:rFonts w:ascii="Cambria" w:hAnsi="Cambria"/>
          <w:i/>
          <w:iCs/>
          <w:sz w:val="22"/>
          <w:szCs w:val="22"/>
        </w:rPr>
        <w:t xml:space="preserve">. Electoral Accountability and the Control of Politicians: Selecting Good Types versus Sanctioning Poor Performance. In: </w:t>
      </w:r>
      <w:proofErr w:type="spellStart"/>
      <w:r w:rsidRPr="00126531">
        <w:rPr>
          <w:rFonts w:ascii="Cambria" w:hAnsi="Cambria"/>
          <w:i/>
          <w:iCs/>
          <w:sz w:val="22"/>
          <w:szCs w:val="22"/>
        </w:rPr>
        <w:t>Przeworski</w:t>
      </w:r>
      <w:proofErr w:type="spellEnd"/>
      <w:r w:rsidRPr="00126531">
        <w:rPr>
          <w:rFonts w:ascii="Cambria" w:hAnsi="Cambria"/>
          <w:i/>
          <w:iCs/>
          <w:sz w:val="22"/>
          <w:szCs w:val="22"/>
        </w:rPr>
        <w:t xml:space="preserve"> A, Stokes SC, </w:t>
      </w:r>
      <w:proofErr w:type="spellStart"/>
      <w:r w:rsidRPr="00126531">
        <w:rPr>
          <w:rFonts w:ascii="Cambria" w:hAnsi="Cambria"/>
          <w:i/>
          <w:iCs/>
          <w:sz w:val="22"/>
          <w:szCs w:val="22"/>
        </w:rPr>
        <w:t>Manin</w:t>
      </w:r>
      <w:proofErr w:type="spellEnd"/>
      <w:r w:rsidRPr="00126531">
        <w:rPr>
          <w:rFonts w:ascii="Cambria" w:hAnsi="Cambria"/>
          <w:i/>
          <w:iCs/>
          <w:sz w:val="22"/>
          <w:szCs w:val="22"/>
        </w:rPr>
        <w:t xml:space="preserve"> B, eds. Democracy, Accountability, and Representation. Cambridge Studies in the Theory of Democracy. Cambridge University Press; 1999:55-97.</w:t>
      </w:r>
    </w:p>
    <w:p w14:paraId="0648525D" w14:textId="77777777" w:rsidR="00E24F1B" w:rsidRPr="00E24F1B" w:rsidRDefault="00E24F1B" w:rsidP="00E24F1B">
      <w:pPr>
        <w:pStyle w:val="NormalWeb"/>
        <w:rPr>
          <w:rFonts w:ascii="Cambria" w:hAnsi="Cambria"/>
          <w:i/>
          <w:iCs/>
          <w:sz w:val="22"/>
          <w:szCs w:val="22"/>
        </w:rPr>
      </w:pPr>
      <w:r w:rsidRPr="00E24F1B">
        <w:rPr>
          <w:rFonts w:ascii="Cambria" w:hAnsi="Cambria"/>
          <w:i/>
          <w:iCs/>
          <w:sz w:val="22"/>
          <w:szCs w:val="22"/>
        </w:rPr>
        <w:t xml:space="preserve">Singer, M., &amp; Carlin, R. (2013). Context counts: The Election Cycle, Development, and the Nature of Economic Voting. The Journal of Politics, 75(3), 730-742. </w:t>
      </w:r>
    </w:p>
    <w:p w14:paraId="1F8C750E" w14:textId="038F7E32"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November 7: Voting Models 2. Ideology</w:t>
      </w:r>
      <w:r w:rsidR="0049347B">
        <w:rPr>
          <w:rFonts w:ascii="Cambria" w:hAnsi="Cambria"/>
          <w:b/>
          <w:bCs/>
          <w:sz w:val="22"/>
          <w:szCs w:val="22"/>
        </w:rPr>
        <w:t xml:space="preserve"> </w:t>
      </w:r>
      <w:r w:rsidR="00D14478">
        <w:rPr>
          <w:rFonts w:ascii="Cambria" w:hAnsi="Cambria"/>
          <w:b/>
          <w:bCs/>
          <w:sz w:val="22"/>
          <w:szCs w:val="22"/>
        </w:rPr>
        <w:t>and</w:t>
      </w:r>
      <w:r w:rsidR="0049347B">
        <w:rPr>
          <w:rFonts w:ascii="Cambria" w:hAnsi="Cambria"/>
          <w:b/>
          <w:bCs/>
          <w:sz w:val="22"/>
          <w:szCs w:val="22"/>
        </w:rPr>
        <w:t xml:space="preserve"> partisanship </w:t>
      </w:r>
    </w:p>
    <w:p w14:paraId="217595D8" w14:textId="4DA43E99" w:rsidR="00126531" w:rsidRDefault="00126531" w:rsidP="00E24F1B">
      <w:pPr>
        <w:pStyle w:val="NormalWeb"/>
        <w:rPr>
          <w:rFonts w:ascii="Cambria" w:hAnsi="Cambria"/>
          <w:i/>
          <w:iCs/>
          <w:sz w:val="22"/>
          <w:szCs w:val="22"/>
        </w:rPr>
      </w:pPr>
      <w:r w:rsidRPr="00126531">
        <w:rPr>
          <w:rFonts w:ascii="Cambria" w:hAnsi="Cambria"/>
          <w:i/>
          <w:iCs/>
          <w:sz w:val="22"/>
          <w:szCs w:val="22"/>
        </w:rPr>
        <w:t>Downs, A. (1957). An economic theory of political action in a democracy. Journal of political economy, 65(2), 135-150.</w:t>
      </w:r>
      <w:r>
        <w:rPr>
          <w:rFonts w:ascii="Cambria" w:hAnsi="Cambria"/>
          <w:i/>
          <w:iCs/>
          <w:sz w:val="22"/>
          <w:szCs w:val="22"/>
        </w:rPr>
        <w:t xml:space="preserve"> Also, see explanation </w:t>
      </w:r>
      <w:hyperlink r:id="rId24" w:history="1">
        <w:r w:rsidRPr="00126531">
          <w:rPr>
            <w:rStyle w:val="Hyperlink"/>
            <w:rFonts w:ascii="Cambria" w:hAnsi="Cambria"/>
            <w:i/>
            <w:iCs/>
            <w:sz w:val="22"/>
            <w:szCs w:val="22"/>
          </w:rPr>
          <w:t>here</w:t>
        </w:r>
      </w:hyperlink>
      <w:r>
        <w:rPr>
          <w:rFonts w:ascii="Cambria" w:hAnsi="Cambria"/>
          <w:i/>
          <w:iCs/>
          <w:sz w:val="22"/>
          <w:szCs w:val="22"/>
        </w:rPr>
        <w:t>.</w:t>
      </w:r>
    </w:p>
    <w:p w14:paraId="6858D21B" w14:textId="1DF37FAB" w:rsidR="00E24F1B" w:rsidRPr="00E24F1B" w:rsidRDefault="00E24F1B" w:rsidP="00E24F1B">
      <w:pPr>
        <w:pStyle w:val="NormalWeb"/>
        <w:rPr>
          <w:rFonts w:ascii="Cambria" w:hAnsi="Cambria"/>
          <w:i/>
          <w:iCs/>
          <w:sz w:val="22"/>
          <w:szCs w:val="22"/>
        </w:rPr>
      </w:pPr>
      <w:r w:rsidRPr="00E24F1B">
        <w:rPr>
          <w:rFonts w:ascii="Cambria" w:hAnsi="Cambria"/>
          <w:i/>
          <w:iCs/>
          <w:sz w:val="22"/>
          <w:szCs w:val="22"/>
        </w:rPr>
        <w:t xml:space="preserve">Sanchez-Cuenca, I. (2008). “How Can Governments Be Accountable If Voters Vote Ideologically?” in Jose M. </w:t>
      </w:r>
      <w:proofErr w:type="spellStart"/>
      <w:r w:rsidRPr="00E24F1B">
        <w:rPr>
          <w:rFonts w:ascii="Cambria" w:hAnsi="Cambria"/>
          <w:i/>
          <w:iCs/>
          <w:sz w:val="22"/>
          <w:szCs w:val="22"/>
        </w:rPr>
        <w:t>Maravall</w:t>
      </w:r>
      <w:proofErr w:type="spellEnd"/>
      <w:r w:rsidRPr="00E24F1B">
        <w:rPr>
          <w:rFonts w:ascii="Cambria" w:hAnsi="Cambria"/>
          <w:i/>
          <w:iCs/>
          <w:sz w:val="22"/>
          <w:szCs w:val="22"/>
        </w:rPr>
        <w:t xml:space="preserve"> and Ignacio Sanchez-Cuenca (eds). Controlling Governments. Voters, Institutions and Accountability. Cambridge UP. p. 45-81. </w:t>
      </w:r>
    </w:p>
    <w:p w14:paraId="3BAD208E" w14:textId="309C8E22" w:rsidR="000E0838" w:rsidRDefault="00E24F1B" w:rsidP="00E24F1B">
      <w:pPr>
        <w:pStyle w:val="NormalWeb"/>
        <w:jc w:val="both"/>
        <w:rPr>
          <w:rFonts w:ascii="Cambria" w:hAnsi="Cambria"/>
          <w:b/>
          <w:bCs/>
          <w:sz w:val="22"/>
          <w:szCs w:val="22"/>
        </w:rPr>
      </w:pPr>
      <w:r w:rsidRPr="00E24F1B">
        <w:rPr>
          <w:rFonts w:ascii="Cambria" w:hAnsi="Cambria"/>
          <w:b/>
          <w:bCs/>
          <w:sz w:val="22"/>
          <w:szCs w:val="22"/>
        </w:rPr>
        <w:t>Quiz 5 posted on November 7, due on November 10</w:t>
      </w:r>
      <w:r w:rsidRPr="00E24F1B">
        <w:rPr>
          <w:rFonts w:ascii="Cambria" w:hAnsi="Cambria"/>
          <w:b/>
          <w:bCs/>
          <w:sz w:val="22"/>
          <w:szCs w:val="22"/>
          <w:vertAlign w:val="superscript"/>
        </w:rPr>
        <w:t>th</w:t>
      </w:r>
      <w:r w:rsidRPr="00E24F1B">
        <w:rPr>
          <w:rFonts w:ascii="Cambria" w:hAnsi="Cambria"/>
          <w:b/>
          <w:bCs/>
          <w:sz w:val="22"/>
          <w:szCs w:val="22"/>
        </w:rPr>
        <w:t xml:space="preserve">. </w:t>
      </w:r>
    </w:p>
    <w:p w14:paraId="49F66C1D" w14:textId="77777777" w:rsidR="00846945" w:rsidRDefault="00846945" w:rsidP="00E24F1B">
      <w:pPr>
        <w:pStyle w:val="NormalWeb"/>
        <w:jc w:val="both"/>
        <w:rPr>
          <w:rFonts w:ascii="Cambria" w:hAnsi="Cambria"/>
          <w:b/>
          <w:bCs/>
          <w:sz w:val="22"/>
          <w:szCs w:val="22"/>
        </w:rPr>
      </w:pPr>
    </w:p>
    <w:p w14:paraId="12A9AE41" w14:textId="77777777" w:rsidR="00846945" w:rsidRDefault="00846945" w:rsidP="00E24F1B">
      <w:pPr>
        <w:pStyle w:val="NormalWeb"/>
        <w:jc w:val="both"/>
        <w:rPr>
          <w:rFonts w:ascii="Cambria" w:hAnsi="Cambria"/>
          <w:b/>
          <w:bCs/>
          <w:sz w:val="22"/>
          <w:szCs w:val="22"/>
        </w:rPr>
      </w:pPr>
    </w:p>
    <w:p w14:paraId="079878EB" w14:textId="77777777" w:rsidR="00846945" w:rsidRDefault="00846945" w:rsidP="00E24F1B">
      <w:pPr>
        <w:pStyle w:val="NormalWeb"/>
        <w:jc w:val="both"/>
        <w:rPr>
          <w:rFonts w:ascii="Cambria" w:hAnsi="Cambria"/>
          <w:b/>
          <w:bCs/>
          <w:sz w:val="22"/>
          <w:szCs w:val="22"/>
        </w:rPr>
      </w:pPr>
    </w:p>
    <w:p w14:paraId="13151A2C" w14:textId="77777777" w:rsidR="00846945" w:rsidRPr="00E24F1B" w:rsidRDefault="00846945" w:rsidP="00E24F1B">
      <w:pPr>
        <w:pStyle w:val="NormalWeb"/>
        <w:jc w:val="both"/>
        <w:rPr>
          <w:rFonts w:ascii="Cambria" w:hAnsi="Cambria"/>
          <w:b/>
          <w:bCs/>
          <w:sz w:val="22"/>
          <w:szCs w:val="22"/>
        </w:rPr>
      </w:pPr>
    </w:p>
    <w:p w14:paraId="62AF7E4D" w14:textId="3FAACFF7" w:rsidR="00E24F1B" w:rsidRPr="00E24F1B" w:rsidRDefault="00E24F1B"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12: Shaping political attitudes</w:t>
      </w:r>
      <w:r w:rsidR="00D14478">
        <w:rPr>
          <w:rFonts w:ascii="Cambria" w:hAnsi="Cambria"/>
          <w:b/>
          <w:bCs/>
          <w:sz w:val="22"/>
          <w:szCs w:val="22"/>
        </w:rPr>
        <w:t>. The case of Immigration</w:t>
      </w:r>
    </w:p>
    <w:p w14:paraId="018D33DB" w14:textId="2CECAF03"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 xml:space="preserve">November 12. </w:t>
      </w:r>
      <w:r w:rsidR="00D14478">
        <w:rPr>
          <w:rFonts w:ascii="Cambria" w:hAnsi="Cambria"/>
          <w:b/>
          <w:bCs/>
          <w:sz w:val="22"/>
          <w:szCs w:val="22"/>
        </w:rPr>
        <w:t>Theories of immigration and political attitudes.</w:t>
      </w:r>
    </w:p>
    <w:p w14:paraId="412DA341" w14:textId="71FEE08F" w:rsidR="00126531" w:rsidRPr="00126531" w:rsidRDefault="00126531" w:rsidP="00E24F1B">
      <w:pPr>
        <w:pStyle w:val="NormalWeb"/>
        <w:rPr>
          <w:rFonts w:ascii="Cambria" w:hAnsi="Cambria"/>
          <w:i/>
          <w:iCs/>
          <w:sz w:val="22"/>
          <w:szCs w:val="22"/>
        </w:rPr>
      </w:pPr>
      <w:r w:rsidRPr="00126531">
        <w:rPr>
          <w:rFonts w:ascii="Cambria" w:hAnsi="Cambria"/>
          <w:i/>
          <w:iCs/>
          <w:sz w:val="22"/>
          <w:szCs w:val="22"/>
        </w:rPr>
        <w:t xml:space="preserve">Pettigrew, T. F., &amp; </w:t>
      </w:r>
      <w:proofErr w:type="spellStart"/>
      <w:r w:rsidRPr="00126531">
        <w:rPr>
          <w:rFonts w:ascii="Cambria" w:hAnsi="Cambria"/>
          <w:i/>
          <w:iCs/>
          <w:sz w:val="22"/>
          <w:szCs w:val="22"/>
        </w:rPr>
        <w:t>Tropp</w:t>
      </w:r>
      <w:proofErr w:type="spellEnd"/>
      <w:r w:rsidRPr="00126531">
        <w:rPr>
          <w:rFonts w:ascii="Cambria" w:hAnsi="Cambria"/>
          <w:i/>
          <w:iCs/>
          <w:sz w:val="22"/>
          <w:szCs w:val="22"/>
        </w:rPr>
        <w:t>, L. R. (2008). How does intergroup contact reduce prejudice? Meta‐analytic tests of three mediators. European journal of social psychology, 38(6), 922-934.</w:t>
      </w:r>
      <w:r>
        <w:rPr>
          <w:rFonts w:ascii="Cambria" w:hAnsi="Cambria"/>
          <w:i/>
          <w:iCs/>
          <w:sz w:val="22"/>
          <w:szCs w:val="22"/>
        </w:rPr>
        <w:t xml:space="preserve"> Also, see explanation </w:t>
      </w:r>
      <w:hyperlink r:id="rId25" w:history="1">
        <w:r w:rsidRPr="00126531">
          <w:rPr>
            <w:rStyle w:val="Hyperlink"/>
            <w:rFonts w:ascii="Cambria" w:hAnsi="Cambria"/>
            <w:i/>
            <w:iCs/>
            <w:sz w:val="22"/>
            <w:szCs w:val="22"/>
          </w:rPr>
          <w:t>here</w:t>
        </w:r>
      </w:hyperlink>
      <w:r>
        <w:rPr>
          <w:rFonts w:ascii="Cambria" w:hAnsi="Cambria"/>
          <w:i/>
          <w:iCs/>
          <w:sz w:val="22"/>
          <w:szCs w:val="22"/>
        </w:rPr>
        <w:t xml:space="preserve">. </w:t>
      </w:r>
    </w:p>
    <w:p w14:paraId="25247875" w14:textId="752EA409" w:rsidR="00126531" w:rsidRDefault="00126531" w:rsidP="00D14478">
      <w:pPr>
        <w:pStyle w:val="NormalWeb"/>
        <w:jc w:val="both"/>
        <w:rPr>
          <w:rFonts w:ascii="Cambria" w:hAnsi="Cambria"/>
          <w:i/>
          <w:iCs/>
          <w:sz w:val="22"/>
          <w:szCs w:val="22"/>
        </w:rPr>
      </w:pPr>
      <w:proofErr w:type="spellStart"/>
      <w:r w:rsidRPr="00126531">
        <w:rPr>
          <w:rFonts w:ascii="Cambria" w:hAnsi="Cambria"/>
          <w:i/>
          <w:iCs/>
          <w:sz w:val="22"/>
          <w:szCs w:val="22"/>
        </w:rPr>
        <w:t>Scheve</w:t>
      </w:r>
      <w:proofErr w:type="spellEnd"/>
      <w:r w:rsidRPr="00126531">
        <w:rPr>
          <w:rFonts w:ascii="Cambria" w:hAnsi="Cambria"/>
          <w:i/>
          <w:iCs/>
          <w:sz w:val="22"/>
          <w:szCs w:val="22"/>
        </w:rPr>
        <w:t>, K. F., &amp; Slaughter, M. J. (2001). Labor market competition and individual preferences over immigration policy. Review of Economics and Statistics, 83(1), 133-145.</w:t>
      </w:r>
    </w:p>
    <w:p w14:paraId="4D57FE4F" w14:textId="6EDCBBFB" w:rsidR="00D14478" w:rsidRDefault="00D14478" w:rsidP="00D14478">
      <w:pPr>
        <w:pStyle w:val="NormalWeb"/>
        <w:jc w:val="both"/>
        <w:rPr>
          <w:rFonts w:ascii="Cambria" w:hAnsi="Cambria"/>
          <w:b/>
          <w:bCs/>
          <w:sz w:val="22"/>
          <w:szCs w:val="22"/>
        </w:rPr>
      </w:pPr>
      <w:r w:rsidRPr="00126531">
        <w:rPr>
          <w:rFonts w:ascii="Cambria" w:hAnsi="Cambria"/>
          <w:b/>
          <w:bCs/>
          <w:sz w:val="22"/>
          <w:szCs w:val="22"/>
        </w:rPr>
        <w:t>November 14. Assessing the empirical evidence</w:t>
      </w:r>
    </w:p>
    <w:p w14:paraId="34009D9A" w14:textId="2B99CDCC" w:rsidR="00126531" w:rsidRDefault="00126531" w:rsidP="00126531">
      <w:pPr>
        <w:pStyle w:val="NormalWeb"/>
        <w:rPr>
          <w:rFonts w:ascii="Cambria" w:hAnsi="Cambria"/>
          <w:i/>
          <w:iCs/>
          <w:sz w:val="22"/>
          <w:szCs w:val="22"/>
        </w:rPr>
      </w:pPr>
      <w:proofErr w:type="spellStart"/>
      <w:r w:rsidRPr="000072DE">
        <w:rPr>
          <w:rFonts w:ascii="Cambria" w:hAnsi="Cambria"/>
          <w:i/>
          <w:iCs/>
          <w:sz w:val="22"/>
          <w:szCs w:val="22"/>
        </w:rPr>
        <w:t>Adida</w:t>
      </w:r>
      <w:proofErr w:type="spellEnd"/>
      <w:r w:rsidRPr="000072DE">
        <w:rPr>
          <w:rFonts w:ascii="Cambria" w:hAnsi="Cambria"/>
          <w:i/>
          <w:iCs/>
          <w:sz w:val="22"/>
          <w:szCs w:val="22"/>
        </w:rPr>
        <w:t>, C. L. (2011). Too Close for Comfort? Immigrant Exclusion in Africa. Comparative Political Studies, 44(10), 1370-1396. </w:t>
      </w:r>
      <w:hyperlink r:id="rId26" w:history="1">
        <w:r w:rsidRPr="000072DE">
          <w:rPr>
            <w:rFonts w:ascii="Cambria" w:hAnsi="Cambria"/>
            <w:i/>
            <w:iCs/>
            <w:sz w:val="22"/>
            <w:szCs w:val="22"/>
          </w:rPr>
          <w:t>https://doi-org.libproxy1.usc.edu/10.1177/0010414011407467</w:t>
        </w:r>
      </w:hyperlink>
    </w:p>
    <w:p w14:paraId="3882466A" w14:textId="2D30542D" w:rsidR="00126531" w:rsidRDefault="00126531" w:rsidP="00126531">
      <w:pPr>
        <w:pStyle w:val="NormalWeb"/>
        <w:rPr>
          <w:rFonts w:ascii="Cambria" w:hAnsi="Cambria"/>
          <w:i/>
          <w:iCs/>
          <w:sz w:val="22"/>
          <w:szCs w:val="22"/>
        </w:rPr>
      </w:pPr>
      <w:r w:rsidRPr="00126531">
        <w:rPr>
          <w:rFonts w:ascii="Cambria" w:hAnsi="Cambria"/>
          <w:i/>
          <w:iCs/>
          <w:sz w:val="22"/>
          <w:szCs w:val="22"/>
        </w:rPr>
        <w:t xml:space="preserve">Del Real, D. (2022). Seemingly inclusive liminal legality: the fragility and illegality production of Colombia’s legalization </w:t>
      </w:r>
      <w:proofErr w:type="spellStart"/>
      <w:r w:rsidRPr="00126531">
        <w:rPr>
          <w:rFonts w:ascii="Cambria" w:hAnsi="Cambria"/>
          <w:i/>
          <w:iCs/>
          <w:sz w:val="22"/>
          <w:szCs w:val="22"/>
        </w:rPr>
        <w:t>programmes</w:t>
      </w:r>
      <w:proofErr w:type="spellEnd"/>
      <w:r w:rsidRPr="00126531">
        <w:rPr>
          <w:rFonts w:ascii="Cambria" w:hAnsi="Cambria"/>
          <w:i/>
          <w:iCs/>
          <w:sz w:val="22"/>
          <w:szCs w:val="22"/>
        </w:rPr>
        <w:t xml:space="preserve"> for Venezuelan migrants. Journal of Ethnic and Migration Studies, 48(15), 3580-3601.</w:t>
      </w:r>
    </w:p>
    <w:p w14:paraId="5055B1EE" w14:textId="0D8E260F" w:rsidR="00D14478" w:rsidRDefault="00126531" w:rsidP="00E24F1B">
      <w:pPr>
        <w:pStyle w:val="NormalWeb"/>
        <w:rPr>
          <w:rFonts w:ascii="Cambria" w:hAnsi="Cambria"/>
          <w:i/>
          <w:iCs/>
          <w:sz w:val="22"/>
          <w:szCs w:val="22"/>
        </w:rPr>
      </w:pPr>
      <w:r w:rsidRPr="00126531">
        <w:rPr>
          <w:rFonts w:ascii="Cambria" w:hAnsi="Cambria"/>
          <w:i/>
          <w:iCs/>
          <w:sz w:val="22"/>
          <w:szCs w:val="22"/>
        </w:rPr>
        <w:t>Argote, P., &amp; Daly, S. Z. (2024). The formation of attitudes toward immigration in Colombia. International Interactions, 50(2), 370-384.</w:t>
      </w:r>
    </w:p>
    <w:p w14:paraId="14599341" w14:textId="77777777" w:rsidR="00D14478" w:rsidRDefault="00D14478" w:rsidP="00E24F1B">
      <w:pPr>
        <w:pStyle w:val="NormalWeb"/>
        <w:rPr>
          <w:rFonts w:ascii="Cambria" w:hAnsi="Cambria"/>
          <w:i/>
          <w:iCs/>
          <w:sz w:val="22"/>
          <w:szCs w:val="22"/>
        </w:rPr>
      </w:pPr>
    </w:p>
    <w:p w14:paraId="0EADE07C" w14:textId="1ACB8638" w:rsidR="00D14478" w:rsidRPr="00D14478" w:rsidRDefault="00D14478" w:rsidP="00E24F1B">
      <w:pPr>
        <w:pStyle w:val="NormalWeb"/>
        <w:numPr>
          <w:ilvl w:val="0"/>
          <w:numId w:val="10"/>
        </w:numPr>
        <w:jc w:val="both"/>
        <w:rPr>
          <w:rFonts w:ascii="Cambria" w:hAnsi="Cambria"/>
          <w:b/>
          <w:bCs/>
          <w:sz w:val="22"/>
          <w:szCs w:val="22"/>
        </w:rPr>
      </w:pPr>
      <w:r w:rsidRPr="00E24F1B">
        <w:rPr>
          <w:rFonts w:ascii="Cambria" w:hAnsi="Cambria"/>
          <w:b/>
          <w:bCs/>
          <w:sz w:val="22"/>
          <w:szCs w:val="22"/>
        </w:rPr>
        <w:t>Week 1</w:t>
      </w:r>
      <w:r>
        <w:rPr>
          <w:rFonts w:ascii="Cambria" w:hAnsi="Cambria"/>
          <w:b/>
          <w:bCs/>
          <w:sz w:val="22"/>
          <w:szCs w:val="22"/>
        </w:rPr>
        <w:t>3</w:t>
      </w:r>
      <w:r w:rsidRPr="00E24F1B">
        <w:rPr>
          <w:rFonts w:ascii="Cambria" w:hAnsi="Cambria"/>
          <w:b/>
          <w:bCs/>
          <w:sz w:val="22"/>
          <w:szCs w:val="22"/>
        </w:rPr>
        <w:t xml:space="preserve">: </w:t>
      </w:r>
      <w:r>
        <w:rPr>
          <w:rFonts w:ascii="Cambria" w:hAnsi="Cambria"/>
          <w:b/>
          <w:bCs/>
          <w:sz w:val="22"/>
          <w:szCs w:val="22"/>
        </w:rPr>
        <w:t>The role of the media in shaping political attitudes.</w:t>
      </w:r>
    </w:p>
    <w:p w14:paraId="319D3E56" w14:textId="492B5E64" w:rsidR="00D14478" w:rsidRPr="00E24F1B" w:rsidRDefault="00D14478" w:rsidP="00D14478">
      <w:pPr>
        <w:pStyle w:val="NormalWeb"/>
        <w:jc w:val="both"/>
        <w:rPr>
          <w:rFonts w:ascii="Cambria" w:hAnsi="Cambria"/>
          <w:b/>
          <w:bCs/>
          <w:sz w:val="22"/>
          <w:szCs w:val="22"/>
        </w:rPr>
      </w:pPr>
      <w:r w:rsidRPr="00E24F1B">
        <w:rPr>
          <w:rFonts w:ascii="Cambria" w:hAnsi="Cambria"/>
          <w:b/>
          <w:bCs/>
          <w:sz w:val="22"/>
          <w:szCs w:val="22"/>
        </w:rPr>
        <w:t xml:space="preserve">November 19: </w:t>
      </w:r>
      <w:r>
        <w:rPr>
          <w:rFonts w:ascii="Cambria" w:hAnsi="Cambria"/>
          <w:b/>
          <w:bCs/>
          <w:sz w:val="22"/>
          <w:szCs w:val="22"/>
        </w:rPr>
        <w:t>Does the media influence political attitudes and electoral results?</w:t>
      </w:r>
    </w:p>
    <w:p w14:paraId="54F4C590" w14:textId="77777777" w:rsidR="00D14478" w:rsidRDefault="00D14478" w:rsidP="00D14478">
      <w:pPr>
        <w:pStyle w:val="NormalWeb"/>
        <w:jc w:val="both"/>
        <w:rPr>
          <w:rFonts w:ascii="Cambria" w:hAnsi="Cambria"/>
          <w:i/>
          <w:iCs/>
          <w:sz w:val="22"/>
          <w:szCs w:val="22"/>
        </w:rPr>
      </w:pPr>
      <w:r w:rsidRPr="00126531">
        <w:rPr>
          <w:rFonts w:ascii="Cambria" w:hAnsi="Cambria"/>
          <w:i/>
          <w:iCs/>
          <w:sz w:val="22"/>
          <w:szCs w:val="22"/>
        </w:rPr>
        <w:t xml:space="preserve">Newscast podcast: When it hit the fan. Three podcasts, one question: How influential is the media on the UK election? Access </w:t>
      </w:r>
      <w:hyperlink r:id="rId27" w:history="1">
        <w:r w:rsidRPr="00126531">
          <w:rPr>
            <w:rStyle w:val="Hyperlink"/>
            <w:rFonts w:ascii="Cambria" w:hAnsi="Cambria"/>
            <w:i/>
            <w:iCs/>
            <w:sz w:val="22"/>
            <w:szCs w:val="22"/>
          </w:rPr>
          <w:t>here</w:t>
        </w:r>
      </w:hyperlink>
      <w:r w:rsidRPr="00126531">
        <w:rPr>
          <w:rFonts w:ascii="Cambria" w:hAnsi="Cambria"/>
          <w:i/>
          <w:iCs/>
          <w:sz w:val="22"/>
          <w:szCs w:val="22"/>
        </w:rPr>
        <w:t>.</w:t>
      </w:r>
    </w:p>
    <w:p w14:paraId="6376C47C" w14:textId="21A54CA5" w:rsidR="00126531" w:rsidRPr="00E24F1B" w:rsidRDefault="00126531" w:rsidP="00D14478">
      <w:pPr>
        <w:pStyle w:val="NormalWeb"/>
        <w:jc w:val="both"/>
        <w:rPr>
          <w:rFonts w:ascii="Cambria" w:hAnsi="Cambria"/>
          <w:i/>
          <w:iCs/>
          <w:sz w:val="22"/>
          <w:szCs w:val="22"/>
        </w:rPr>
      </w:pPr>
      <w:r w:rsidRPr="00126531">
        <w:rPr>
          <w:rFonts w:ascii="Cambria" w:hAnsi="Cambria"/>
          <w:i/>
          <w:iCs/>
          <w:sz w:val="22"/>
          <w:szCs w:val="22"/>
        </w:rPr>
        <w:t xml:space="preserve">Gentzkow, M., Shapiro, J. M., &amp; </w:t>
      </w:r>
      <w:proofErr w:type="spellStart"/>
      <w:r w:rsidRPr="00126531">
        <w:rPr>
          <w:rFonts w:ascii="Cambria" w:hAnsi="Cambria"/>
          <w:i/>
          <w:iCs/>
          <w:sz w:val="22"/>
          <w:szCs w:val="22"/>
        </w:rPr>
        <w:t>Sinkinson</w:t>
      </w:r>
      <w:proofErr w:type="spellEnd"/>
      <w:r w:rsidRPr="00126531">
        <w:rPr>
          <w:rFonts w:ascii="Cambria" w:hAnsi="Cambria"/>
          <w:i/>
          <w:iCs/>
          <w:sz w:val="22"/>
          <w:szCs w:val="22"/>
        </w:rPr>
        <w:t>, M. (2011). The effect of newspaper entry and exit on electoral politics. American Economic Review, 101(7), 2980-3018.</w:t>
      </w:r>
    </w:p>
    <w:p w14:paraId="314C9970" w14:textId="6C09D1A1" w:rsidR="00D14478" w:rsidRPr="00E24F1B" w:rsidRDefault="00D14478" w:rsidP="00D14478">
      <w:pPr>
        <w:pStyle w:val="NormalWeb"/>
        <w:jc w:val="both"/>
        <w:rPr>
          <w:rFonts w:ascii="Cambria" w:hAnsi="Cambria"/>
          <w:b/>
          <w:bCs/>
          <w:sz w:val="22"/>
          <w:szCs w:val="22"/>
        </w:rPr>
      </w:pPr>
      <w:r w:rsidRPr="00E24F1B">
        <w:rPr>
          <w:rFonts w:ascii="Cambria" w:hAnsi="Cambria"/>
          <w:b/>
          <w:bCs/>
          <w:sz w:val="22"/>
          <w:szCs w:val="22"/>
        </w:rPr>
        <w:t xml:space="preserve">November 21: </w:t>
      </w:r>
      <w:r>
        <w:rPr>
          <w:rFonts w:ascii="Cambria" w:hAnsi="Cambria"/>
          <w:b/>
          <w:bCs/>
          <w:sz w:val="22"/>
          <w:szCs w:val="22"/>
        </w:rPr>
        <w:t>Social media and misinformation</w:t>
      </w:r>
    </w:p>
    <w:p w14:paraId="7B663C7B" w14:textId="77777777" w:rsidR="00D14478" w:rsidRPr="00E24F1B" w:rsidRDefault="00D14478" w:rsidP="00D14478">
      <w:pPr>
        <w:pStyle w:val="NormalWeb"/>
        <w:jc w:val="both"/>
        <w:rPr>
          <w:rFonts w:ascii="Cambria" w:hAnsi="Cambria"/>
          <w:i/>
          <w:iCs/>
          <w:sz w:val="22"/>
          <w:szCs w:val="22"/>
        </w:rPr>
      </w:pPr>
      <w:r w:rsidRPr="00126531">
        <w:rPr>
          <w:rFonts w:ascii="Cambria" w:hAnsi="Cambria"/>
          <w:i/>
          <w:iCs/>
          <w:sz w:val="22"/>
          <w:szCs w:val="22"/>
        </w:rPr>
        <w:t xml:space="preserve">Rob Blair, Jessica Gottlieb, Pablo Argote, Charlene </w:t>
      </w:r>
      <w:proofErr w:type="spellStart"/>
      <w:r w:rsidRPr="00126531">
        <w:rPr>
          <w:rFonts w:ascii="Cambria" w:hAnsi="Cambria"/>
          <w:i/>
          <w:iCs/>
          <w:sz w:val="22"/>
          <w:szCs w:val="22"/>
        </w:rPr>
        <w:t>Stainfield</w:t>
      </w:r>
      <w:proofErr w:type="spellEnd"/>
      <w:r w:rsidRPr="00126531">
        <w:rPr>
          <w:rFonts w:ascii="Cambria" w:hAnsi="Cambria"/>
          <w:i/>
          <w:iCs/>
          <w:sz w:val="22"/>
          <w:szCs w:val="22"/>
        </w:rPr>
        <w:t xml:space="preserve">, Laura </w:t>
      </w:r>
      <w:proofErr w:type="spellStart"/>
      <w:r w:rsidRPr="00126531">
        <w:rPr>
          <w:rFonts w:ascii="Cambria" w:hAnsi="Cambria"/>
          <w:i/>
          <w:iCs/>
          <w:sz w:val="22"/>
          <w:szCs w:val="22"/>
        </w:rPr>
        <w:t>Paler</w:t>
      </w:r>
      <w:proofErr w:type="spellEnd"/>
      <w:r w:rsidRPr="00126531">
        <w:rPr>
          <w:rFonts w:ascii="Cambria" w:hAnsi="Cambria"/>
          <w:i/>
          <w:iCs/>
          <w:sz w:val="22"/>
          <w:szCs w:val="22"/>
        </w:rPr>
        <w:t xml:space="preserve">, and Brendan </w:t>
      </w:r>
      <w:proofErr w:type="spellStart"/>
      <w:r w:rsidRPr="00126531">
        <w:rPr>
          <w:rFonts w:ascii="Cambria" w:hAnsi="Cambria"/>
          <w:i/>
          <w:iCs/>
          <w:sz w:val="22"/>
          <w:szCs w:val="22"/>
        </w:rPr>
        <w:t>Nyhan</w:t>
      </w:r>
      <w:proofErr w:type="spellEnd"/>
      <w:r w:rsidRPr="00126531">
        <w:rPr>
          <w:rFonts w:ascii="Cambria" w:hAnsi="Cambria"/>
          <w:i/>
          <w:iCs/>
          <w:sz w:val="22"/>
          <w:szCs w:val="22"/>
        </w:rPr>
        <w:t xml:space="preserve"> (2023). “Interventions to Counter Misinformation: Lessons from the Global North and Applications to the Global South.” Current Opinion in Psychology.</w:t>
      </w:r>
    </w:p>
    <w:p w14:paraId="3EE6E603" w14:textId="77777777" w:rsidR="00D14478" w:rsidRPr="00E24F1B" w:rsidRDefault="00D14478" w:rsidP="00D14478">
      <w:pPr>
        <w:pStyle w:val="NormalWeb"/>
        <w:jc w:val="both"/>
        <w:rPr>
          <w:rFonts w:ascii="Cambria" w:hAnsi="Cambria"/>
          <w:b/>
          <w:bCs/>
          <w:sz w:val="22"/>
          <w:szCs w:val="22"/>
        </w:rPr>
      </w:pPr>
      <w:r w:rsidRPr="00E24F1B">
        <w:rPr>
          <w:rFonts w:ascii="Cambria" w:hAnsi="Cambria"/>
          <w:b/>
          <w:bCs/>
          <w:sz w:val="22"/>
          <w:szCs w:val="22"/>
        </w:rPr>
        <w:t>Quiz 6 posted on November 21, due on November 24</w:t>
      </w:r>
      <w:r w:rsidRPr="00E24F1B">
        <w:rPr>
          <w:rFonts w:ascii="Cambria" w:hAnsi="Cambria"/>
          <w:b/>
          <w:bCs/>
          <w:sz w:val="22"/>
          <w:szCs w:val="22"/>
          <w:vertAlign w:val="superscript"/>
        </w:rPr>
        <w:t>th</w:t>
      </w:r>
      <w:r w:rsidRPr="00E24F1B">
        <w:rPr>
          <w:rFonts w:ascii="Cambria" w:hAnsi="Cambria"/>
          <w:b/>
          <w:bCs/>
          <w:sz w:val="22"/>
          <w:szCs w:val="22"/>
        </w:rPr>
        <w:t xml:space="preserve">.  </w:t>
      </w:r>
    </w:p>
    <w:p w14:paraId="69AB62F7" w14:textId="77777777" w:rsidR="00E24F1B" w:rsidRDefault="00E24F1B" w:rsidP="00E24F1B">
      <w:pPr>
        <w:pStyle w:val="NormalWeb"/>
        <w:jc w:val="both"/>
        <w:rPr>
          <w:rFonts w:ascii="Cambria" w:hAnsi="Cambria"/>
          <w:i/>
          <w:iCs/>
          <w:sz w:val="22"/>
          <w:szCs w:val="22"/>
        </w:rPr>
      </w:pPr>
    </w:p>
    <w:p w14:paraId="11EBF04D" w14:textId="77777777" w:rsidR="000E0838" w:rsidRDefault="000E0838" w:rsidP="00E24F1B">
      <w:pPr>
        <w:pStyle w:val="NormalWeb"/>
        <w:jc w:val="both"/>
        <w:rPr>
          <w:rFonts w:ascii="Cambria" w:hAnsi="Cambria"/>
          <w:i/>
          <w:iCs/>
          <w:sz w:val="22"/>
          <w:szCs w:val="22"/>
        </w:rPr>
      </w:pPr>
    </w:p>
    <w:p w14:paraId="236A98B0" w14:textId="77777777" w:rsidR="00846945" w:rsidRPr="00E24F1B" w:rsidRDefault="00846945" w:rsidP="00E24F1B">
      <w:pPr>
        <w:pStyle w:val="NormalWeb"/>
        <w:jc w:val="both"/>
        <w:rPr>
          <w:rFonts w:ascii="Cambria" w:hAnsi="Cambria"/>
          <w:i/>
          <w:iCs/>
          <w:sz w:val="22"/>
          <w:szCs w:val="22"/>
        </w:rPr>
      </w:pPr>
    </w:p>
    <w:p w14:paraId="120AC427" w14:textId="34550C57" w:rsidR="00126531" w:rsidRPr="00126531" w:rsidRDefault="00E24F1B" w:rsidP="00126531">
      <w:pPr>
        <w:pStyle w:val="NormalWeb"/>
        <w:numPr>
          <w:ilvl w:val="0"/>
          <w:numId w:val="10"/>
        </w:numPr>
        <w:jc w:val="both"/>
        <w:rPr>
          <w:rFonts w:ascii="Cambria" w:hAnsi="Cambria"/>
          <w:b/>
          <w:bCs/>
          <w:sz w:val="22"/>
          <w:szCs w:val="22"/>
        </w:rPr>
      </w:pPr>
      <w:r w:rsidRPr="00E24F1B">
        <w:rPr>
          <w:rFonts w:ascii="Cambria" w:hAnsi="Cambria"/>
          <w:b/>
          <w:bCs/>
          <w:sz w:val="22"/>
          <w:szCs w:val="22"/>
        </w:rPr>
        <w:t>Week 1</w:t>
      </w:r>
      <w:r w:rsidR="00D14478">
        <w:rPr>
          <w:rFonts w:ascii="Cambria" w:hAnsi="Cambria"/>
          <w:b/>
          <w:bCs/>
          <w:sz w:val="22"/>
          <w:szCs w:val="22"/>
        </w:rPr>
        <w:t>4</w:t>
      </w:r>
      <w:r w:rsidRPr="00E24F1B">
        <w:rPr>
          <w:rFonts w:ascii="Cambria" w:hAnsi="Cambria"/>
          <w:b/>
          <w:bCs/>
          <w:sz w:val="22"/>
          <w:szCs w:val="22"/>
        </w:rPr>
        <w:t>: Democratic backsliding and populism</w:t>
      </w:r>
    </w:p>
    <w:p w14:paraId="328B31AB" w14:textId="1D594814" w:rsidR="00126531" w:rsidRPr="00E24F1B" w:rsidRDefault="00126531" w:rsidP="00126531">
      <w:pPr>
        <w:pStyle w:val="NormalWeb"/>
        <w:jc w:val="both"/>
        <w:rPr>
          <w:rFonts w:ascii="Cambria" w:hAnsi="Cambria"/>
          <w:b/>
          <w:bCs/>
          <w:sz w:val="22"/>
          <w:szCs w:val="22"/>
        </w:rPr>
      </w:pPr>
      <w:r w:rsidRPr="00E24F1B">
        <w:rPr>
          <w:rFonts w:ascii="Cambria" w:hAnsi="Cambria"/>
          <w:b/>
          <w:bCs/>
          <w:sz w:val="22"/>
          <w:szCs w:val="22"/>
        </w:rPr>
        <w:t>November 2</w:t>
      </w:r>
      <w:r>
        <w:rPr>
          <w:rFonts w:ascii="Cambria" w:hAnsi="Cambria"/>
          <w:b/>
          <w:bCs/>
          <w:sz w:val="22"/>
          <w:szCs w:val="22"/>
        </w:rPr>
        <w:t>5</w:t>
      </w:r>
      <w:r w:rsidRPr="00E24F1B">
        <w:rPr>
          <w:rFonts w:ascii="Cambria" w:hAnsi="Cambria"/>
          <w:b/>
          <w:bCs/>
          <w:sz w:val="22"/>
          <w:szCs w:val="22"/>
        </w:rPr>
        <w:t>: Democratic backsliding</w:t>
      </w:r>
      <w:r>
        <w:rPr>
          <w:rFonts w:ascii="Cambria" w:hAnsi="Cambria"/>
          <w:b/>
          <w:bCs/>
          <w:sz w:val="22"/>
          <w:szCs w:val="22"/>
        </w:rPr>
        <w:t>. Basic definitions</w:t>
      </w:r>
    </w:p>
    <w:p w14:paraId="2B20C96E" w14:textId="1DEF48F7" w:rsidR="00E24F1B" w:rsidRDefault="00126531" w:rsidP="00E24F1B">
      <w:pPr>
        <w:pStyle w:val="NormalWeb"/>
        <w:jc w:val="both"/>
        <w:rPr>
          <w:rFonts w:ascii="Cambria" w:hAnsi="Cambria"/>
          <w:i/>
          <w:iCs/>
          <w:sz w:val="22"/>
          <w:szCs w:val="22"/>
        </w:rPr>
      </w:pPr>
      <w:proofErr w:type="spellStart"/>
      <w:r w:rsidRPr="00126531">
        <w:rPr>
          <w:rFonts w:ascii="Cambria" w:hAnsi="Cambria"/>
          <w:i/>
          <w:iCs/>
          <w:sz w:val="22"/>
          <w:szCs w:val="22"/>
        </w:rPr>
        <w:t>Bermeo</w:t>
      </w:r>
      <w:proofErr w:type="spellEnd"/>
      <w:r w:rsidRPr="00126531">
        <w:rPr>
          <w:rFonts w:ascii="Cambria" w:hAnsi="Cambria"/>
          <w:i/>
          <w:iCs/>
          <w:sz w:val="22"/>
          <w:szCs w:val="22"/>
        </w:rPr>
        <w:t>, N. (2016). On democratic backsliding. Journal of democracy, 27(1), 5-19.</w:t>
      </w:r>
    </w:p>
    <w:p w14:paraId="70FAC329" w14:textId="0E46A1CE" w:rsidR="00126531" w:rsidRDefault="00126531" w:rsidP="00E24F1B">
      <w:pPr>
        <w:pStyle w:val="NormalWeb"/>
        <w:jc w:val="both"/>
        <w:rPr>
          <w:rFonts w:ascii="Cambria" w:hAnsi="Cambria"/>
          <w:b/>
          <w:bCs/>
          <w:sz w:val="22"/>
          <w:szCs w:val="22"/>
        </w:rPr>
      </w:pPr>
      <w:r w:rsidRPr="00E24F1B">
        <w:rPr>
          <w:rFonts w:ascii="Cambria" w:hAnsi="Cambria"/>
          <w:b/>
          <w:bCs/>
          <w:sz w:val="22"/>
          <w:szCs w:val="22"/>
        </w:rPr>
        <w:t>November 2</w:t>
      </w:r>
      <w:r>
        <w:rPr>
          <w:rFonts w:ascii="Cambria" w:hAnsi="Cambria"/>
          <w:b/>
          <w:bCs/>
          <w:sz w:val="22"/>
          <w:szCs w:val="22"/>
        </w:rPr>
        <w:t>7: THANKSGIVING HOLIDAY</w:t>
      </w:r>
    </w:p>
    <w:p w14:paraId="7FD57059" w14:textId="77777777" w:rsidR="00126531" w:rsidRPr="00126531" w:rsidRDefault="00126531" w:rsidP="00E24F1B">
      <w:pPr>
        <w:pStyle w:val="NormalWeb"/>
        <w:jc w:val="both"/>
        <w:rPr>
          <w:rFonts w:ascii="Cambria" w:hAnsi="Cambria"/>
          <w:b/>
          <w:bCs/>
          <w:sz w:val="22"/>
          <w:szCs w:val="22"/>
        </w:rPr>
      </w:pPr>
    </w:p>
    <w:p w14:paraId="23DC4D51" w14:textId="69ED444A" w:rsidR="00E24F1B" w:rsidRPr="00E24F1B" w:rsidRDefault="00E24F1B" w:rsidP="00D14478">
      <w:pPr>
        <w:pStyle w:val="NormalWeb"/>
        <w:numPr>
          <w:ilvl w:val="0"/>
          <w:numId w:val="10"/>
        </w:numPr>
        <w:jc w:val="both"/>
        <w:rPr>
          <w:rFonts w:ascii="Cambria" w:hAnsi="Cambria"/>
          <w:b/>
          <w:bCs/>
          <w:sz w:val="22"/>
          <w:szCs w:val="22"/>
        </w:rPr>
      </w:pPr>
      <w:r w:rsidRPr="00E24F1B">
        <w:rPr>
          <w:rFonts w:ascii="Cambria" w:hAnsi="Cambria"/>
          <w:b/>
          <w:bCs/>
          <w:sz w:val="22"/>
          <w:szCs w:val="22"/>
        </w:rPr>
        <w:t>Week 15</w:t>
      </w:r>
      <w:r w:rsidR="00D14478" w:rsidRPr="00E24F1B">
        <w:rPr>
          <w:rFonts w:ascii="Cambria" w:hAnsi="Cambria"/>
          <w:b/>
          <w:bCs/>
          <w:sz w:val="22"/>
          <w:szCs w:val="22"/>
        </w:rPr>
        <w:t>: Democratic backsliding and populism</w:t>
      </w:r>
      <w:r w:rsidR="00D14478">
        <w:rPr>
          <w:rFonts w:ascii="Cambria" w:hAnsi="Cambria"/>
          <w:b/>
          <w:bCs/>
          <w:sz w:val="22"/>
          <w:szCs w:val="22"/>
        </w:rPr>
        <w:t xml:space="preserve"> </w:t>
      </w:r>
    </w:p>
    <w:p w14:paraId="558ED36C" w14:textId="1217B810" w:rsidR="00E24F1B" w:rsidRPr="00E24F1B" w:rsidRDefault="00E24F1B" w:rsidP="00E24F1B">
      <w:pPr>
        <w:pStyle w:val="NormalWeb"/>
        <w:jc w:val="both"/>
        <w:rPr>
          <w:rFonts w:ascii="Cambria" w:hAnsi="Cambria"/>
          <w:b/>
          <w:bCs/>
          <w:sz w:val="22"/>
          <w:szCs w:val="22"/>
          <w:vertAlign w:val="superscript"/>
        </w:rPr>
      </w:pPr>
      <w:r w:rsidRPr="00E24F1B">
        <w:rPr>
          <w:rFonts w:ascii="Cambria" w:hAnsi="Cambria"/>
          <w:b/>
          <w:bCs/>
          <w:sz w:val="22"/>
          <w:szCs w:val="22"/>
        </w:rPr>
        <w:t>December 3:</w:t>
      </w:r>
      <w:r w:rsidR="00D14478">
        <w:rPr>
          <w:rFonts w:ascii="Cambria" w:hAnsi="Cambria"/>
          <w:b/>
          <w:bCs/>
          <w:sz w:val="22"/>
          <w:szCs w:val="22"/>
        </w:rPr>
        <w:t xml:space="preserve"> </w:t>
      </w:r>
      <w:r w:rsidR="00126531" w:rsidRPr="00E24F1B">
        <w:rPr>
          <w:rFonts w:ascii="Cambria" w:hAnsi="Cambria"/>
          <w:b/>
          <w:bCs/>
          <w:sz w:val="22"/>
          <w:szCs w:val="22"/>
        </w:rPr>
        <w:t>Populism and anti-establishment attitudes</w:t>
      </w:r>
    </w:p>
    <w:p w14:paraId="1509E22B" w14:textId="77777777" w:rsidR="00126531" w:rsidRPr="00E24F1B" w:rsidRDefault="00126531" w:rsidP="00126531">
      <w:pPr>
        <w:pStyle w:val="NormalWeb"/>
        <w:rPr>
          <w:rFonts w:ascii="Cambria" w:hAnsi="Cambria"/>
          <w:i/>
          <w:iCs/>
          <w:sz w:val="22"/>
          <w:szCs w:val="22"/>
        </w:rPr>
      </w:pPr>
      <w:r w:rsidRPr="00E24F1B">
        <w:rPr>
          <w:rFonts w:ascii="Cambria" w:hAnsi="Cambria"/>
          <w:i/>
          <w:iCs/>
          <w:sz w:val="22"/>
          <w:szCs w:val="22"/>
        </w:rPr>
        <w:t xml:space="preserve">Hawkins, K. y </w:t>
      </w:r>
      <w:proofErr w:type="spellStart"/>
      <w:r w:rsidRPr="00E24F1B">
        <w:rPr>
          <w:rFonts w:ascii="Cambria" w:hAnsi="Cambria"/>
          <w:i/>
          <w:iCs/>
          <w:sz w:val="22"/>
          <w:szCs w:val="22"/>
        </w:rPr>
        <w:t>Rovira</w:t>
      </w:r>
      <w:proofErr w:type="spellEnd"/>
      <w:r w:rsidRPr="00E24F1B">
        <w:rPr>
          <w:rFonts w:ascii="Cambria" w:hAnsi="Cambria"/>
          <w:i/>
          <w:iCs/>
          <w:sz w:val="22"/>
          <w:szCs w:val="22"/>
        </w:rPr>
        <w:t xml:space="preserve"> </w:t>
      </w:r>
      <w:proofErr w:type="spellStart"/>
      <w:r w:rsidRPr="00E24F1B">
        <w:rPr>
          <w:rFonts w:ascii="Cambria" w:hAnsi="Cambria"/>
          <w:i/>
          <w:iCs/>
          <w:sz w:val="22"/>
          <w:szCs w:val="22"/>
        </w:rPr>
        <w:t>Kaltwasser</w:t>
      </w:r>
      <w:proofErr w:type="spellEnd"/>
      <w:r w:rsidRPr="00E24F1B">
        <w:rPr>
          <w:rFonts w:ascii="Cambria" w:hAnsi="Cambria"/>
          <w:i/>
          <w:iCs/>
          <w:sz w:val="22"/>
          <w:szCs w:val="22"/>
        </w:rPr>
        <w:t xml:space="preserve">, C. (2017): “The Ideational Approach to Populism,” Latin America American Research Review, 52(4), 513–528 </w:t>
      </w:r>
    </w:p>
    <w:p w14:paraId="373635BB" w14:textId="77777777" w:rsidR="00126531" w:rsidRPr="00E24F1B" w:rsidRDefault="00126531" w:rsidP="00126531">
      <w:pPr>
        <w:pStyle w:val="NormalWeb"/>
        <w:rPr>
          <w:rFonts w:ascii="Cambria" w:hAnsi="Cambria"/>
          <w:i/>
          <w:iCs/>
          <w:sz w:val="22"/>
          <w:szCs w:val="22"/>
        </w:rPr>
      </w:pPr>
      <w:r w:rsidRPr="00E24F1B">
        <w:rPr>
          <w:rFonts w:ascii="Cambria" w:hAnsi="Cambria"/>
          <w:i/>
          <w:iCs/>
          <w:sz w:val="22"/>
          <w:szCs w:val="22"/>
        </w:rPr>
        <w:t xml:space="preserve">Cas Mudde and Cristobal </w:t>
      </w:r>
      <w:proofErr w:type="spellStart"/>
      <w:r w:rsidRPr="00E24F1B">
        <w:rPr>
          <w:rFonts w:ascii="Cambria" w:hAnsi="Cambria"/>
          <w:i/>
          <w:iCs/>
          <w:sz w:val="22"/>
          <w:szCs w:val="22"/>
        </w:rPr>
        <w:t>Rovira-Kaltwasser</w:t>
      </w:r>
      <w:proofErr w:type="spellEnd"/>
      <w:r w:rsidRPr="00E24F1B">
        <w:rPr>
          <w:rFonts w:ascii="Cambria" w:hAnsi="Cambria"/>
          <w:i/>
          <w:iCs/>
          <w:sz w:val="22"/>
          <w:szCs w:val="22"/>
        </w:rPr>
        <w:t xml:space="preserve">. </w:t>
      </w:r>
      <w:proofErr w:type="gramStart"/>
      <w:r w:rsidRPr="00E24F1B">
        <w:rPr>
          <w:rFonts w:ascii="Cambria" w:hAnsi="Cambria"/>
          <w:i/>
          <w:iCs/>
          <w:sz w:val="22"/>
          <w:szCs w:val="22"/>
        </w:rPr>
        <w:t>“ Exclusionary</w:t>
      </w:r>
      <w:proofErr w:type="gramEnd"/>
      <w:r w:rsidRPr="00E24F1B">
        <w:rPr>
          <w:rFonts w:ascii="Cambria" w:hAnsi="Cambria"/>
          <w:i/>
          <w:iCs/>
          <w:sz w:val="22"/>
          <w:szCs w:val="22"/>
        </w:rPr>
        <w:t xml:space="preserve"> vs. Inclusionary Populism: Comparing Contemporary Europe and Latin America.” Government and Opposition, vol. 48, no. 2, 2013, pp-147-174 </w:t>
      </w:r>
    </w:p>
    <w:p w14:paraId="5ECB7CA4" w14:textId="0323639B" w:rsidR="00E24F1B" w:rsidRPr="00E24F1B" w:rsidRDefault="00E24F1B" w:rsidP="00E24F1B">
      <w:pPr>
        <w:pStyle w:val="NormalWeb"/>
        <w:jc w:val="both"/>
        <w:rPr>
          <w:rFonts w:ascii="Cambria" w:hAnsi="Cambria"/>
          <w:b/>
          <w:bCs/>
          <w:sz w:val="22"/>
          <w:szCs w:val="22"/>
        </w:rPr>
      </w:pPr>
      <w:r w:rsidRPr="00E24F1B">
        <w:rPr>
          <w:rFonts w:ascii="Cambria" w:hAnsi="Cambria"/>
          <w:b/>
          <w:bCs/>
          <w:sz w:val="22"/>
          <w:szCs w:val="22"/>
        </w:rPr>
        <w:t>December 5</w:t>
      </w:r>
      <w:r w:rsidRPr="00E24F1B">
        <w:rPr>
          <w:rFonts w:ascii="Cambria" w:hAnsi="Cambria"/>
          <w:b/>
          <w:bCs/>
          <w:sz w:val="22"/>
          <w:szCs w:val="22"/>
          <w:vertAlign w:val="superscript"/>
        </w:rPr>
        <w:t>th</w:t>
      </w:r>
      <w:r w:rsidRPr="00E24F1B">
        <w:rPr>
          <w:rFonts w:ascii="Cambria" w:hAnsi="Cambria"/>
          <w:b/>
          <w:bCs/>
          <w:sz w:val="22"/>
          <w:szCs w:val="22"/>
        </w:rPr>
        <w:t xml:space="preserve">: Review for final </w:t>
      </w:r>
    </w:p>
    <w:p w14:paraId="3C3E5BFF" w14:textId="77777777" w:rsidR="00126531" w:rsidRDefault="00126531">
      <w:pPr>
        <w:pStyle w:val="Heading2"/>
        <w:ind w:left="0"/>
        <w:rPr>
          <w:rFonts w:ascii="Cambria" w:hAnsi="Cambria"/>
          <w:sz w:val="22"/>
          <w:szCs w:val="22"/>
        </w:rPr>
      </w:pPr>
    </w:p>
    <w:p w14:paraId="4A2AF445" w14:textId="77777777" w:rsidR="00126531" w:rsidRDefault="00126531">
      <w:pPr>
        <w:pStyle w:val="Heading2"/>
        <w:ind w:left="0"/>
        <w:rPr>
          <w:rFonts w:ascii="Cambria" w:hAnsi="Cambria"/>
          <w:sz w:val="22"/>
          <w:szCs w:val="22"/>
        </w:rPr>
      </w:pPr>
    </w:p>
    <w:p w14:paraId="40AAF507" w14:textId="3F5C11FD" w:rsidR="004E16D5" w:rsidRPr="00E24F1B" w:rsidRDefault="000072DE">
      <w:pPr>
        <w:pStyle w:val="Heading2"/>
        <w:ind w:left="0"/>
        <w:rPr>
          <w:rFonts w:ascii="Cambria" w:hAnsi="Cambria"/>
          <w:sz w:val="22"/>
          <w:szCs w:val="22"/>
        </w:rPr>
      </w:pPr>
      <w:r w:rsidRPr="00E24F1B">
        <w:rPr>
          <w:rFonts w:ascii="Cambria" w:hAnsi="Cambria"/>
          <w:sz w:val="22"/>
          <w:szCs w:val="22"/>
        </w:rPr>
        <w:t xml:space="preserve">Statement on </w:t>
      </w:r>
      <w:r w:rsidR="00F75F58" w:rsidRPr="00E24F1B">
        <w:rPr>
          <w:rFonts w:ascii="Cambria" w:hAnsi="Cambria"/>
          <w:sz w:val="22"/>
          <w:szCs w:val="22"/>
        </w:rPr>
        <w:t xml:space="preserve">University </w:t>
      </w:r>
      <w:r w:rsidR="00894CCF" w:rsidRPr="00E24F1B">
        <w:rPr>
          <w:rFonts w:ascii="Cambria" w:hAnsi="Cambria"/>
          <w:sz w:val="22"/>
          <w:szCs w:val="22"/>
        </w:rPr>
        <w:t xml:space="preserve">Academic and </w:t>
      </w:r>
      <w:r w:rsidRPr="00E24F1B">
        <w:rPr>
          <w:rFonts w:ascii="Cambria" w:hAnsi="Cambria"/>
          <w:sz w:val="22"/>
          <w:szCs w:val="22"/>
        </w:rPr>
        <w:t>Support Systems</w:t>
      </w:r>
    </w:p>
    <w:p w14:paraId="5D1032AB" w14:textId="77777777" w:rsidR="004E16D5" w:rsidRPr="00E24F1B" w:rsidRDefault="004E16D5">
      <w:pPr>
        <w:rPr>
          <w:rFonts w:ascii="Cambria" w:hAnsi="Cambria"/>
          <w:sz w:val="22"/>
          <w:szCs w:val="22"/>
        </w:rPr>
      </w:pPr>
    </w:p>
    <w:p w14:paraId="5174ABC0" w14:textId="77777777" w:rsidR="004E16D5" w:rsidRPr="00E24F1B" w:rsidRDefault="000072DE">
      <w:pPr>
        <w:rPr>
          <w:rFonts w:ascii="Cambria" w:hAnsi="Cambria"/>
          <w:b/>
          <w:sz w:val="22"/>
          <w:szCs w:val="22"/>
        </w:rPr>
      </w:pPr>
      <w:r w:rsidRPr="00E24F1B">
        <w:rPr>
          <w:rFonts w:ascii="Cambria" w:hAnsi="Cambria"/>
          <w:b/>
          <w:sz w:val="22"/>
          <w:szCs w:val="22"/>
        </w:rPr>
        <w:t xml:space="preserve">Students and Disability Accommodations: </w:t>
      </w:r>
    </w:p>
    <w:p w14:paraId="569AEBA6" w14:textId="7959ABC6" w:rsidR="004E16D5" w:rsidRPr="00E24F1B" w:rsidRDefault="000072DE">
      <w:pPr>
        <w:rPr>
          <w:rFonts w:ascii="Cambria" w:hAnsi="Cambria"/>
          <w:sz w:val="22"/>
          <w:szCs w:val="22"/>
        </w:rPr>
      </w:pPr>
      <w:r w:rsidRPr="00E24F1B">
        <w:rPr>
          <w:rFonts w:ascii="Cambria" w:hAnsi="Cambria"/>
          <w:sz w:val="22"/>
          <w:szCs w:val="22"/>
        </w:rPr>
        <w:t xml:space="preserve">USC welcomes students with disabilities into </w:t>
      </w:r>
      <w:proofErr w:type="gramStart"/>
      <w:r w:rsidRPr="00E24F1B">
        <w:rPr>
          <w:rFonts w:ascii="Cambria" w:hAnsi="Cambria"/>
          <w:sz w:val="22"/>
          <w:szCs w:val="22"/>
        </w:rPr>
        <w:t>all of</w:t>
      </w:r>
      <w:proofErr w:type="gramEnd"/>
      <w:r w:rsidRPr="00E24F1B">
        <w:rPr>
          <w:rFonts w:ascii="Cambria" w:hAnsi="Cambria"/>
          <w:sz w:val="22"/>
          <w:szCs w:val="22"/>
        </w:rPr>
        <w:t xml:space="preserve"> the University’s educational programs. </w:t>
      </w:r>
      <w:hyperlink r:id="rId28">
        <w:r w:rsidRPr="00E24F1B">
          <w:rPr>
            <w:rFonts w:ascii="Cambria" w:hAnsi="Cambria"/>
            <w:color w:val="0000FF"/>
            <w:sz w:val="22"/>
            <w:szCs w:val="22"/>
            <w:u w:val="single"/>
          </w:rPr>
          <w:t>The Office of Student Accessibility Services</w:t>
        </w:r>
      </w:hyperlink>
      <w:r w:rsidRPr="00E24F1B">
        <w:rPr>
          <w:rFonts w:ascii="Cambria" w:hAnsi="Cambria"/>
          <w:sz w:val="22"/>
          <w:szCs w:val="22"/>
        </w:rPr>
        <w:t xml:space="preserve"> (OSAS) is responsible for the determination of appropriate accommodations for students who encounter disability-related barriers. Once a student has completed the OSAS process (registration, initial appointment, and submitted documentation) and accommodations are determined to be reasonable and appropriate, a Letter of Accommodation (LOA) will be available to generate for each course. The LOA must be given to each course instructor by the student and followed up with a discussion. This should be done as early in the semester as possible as accommodations are not retroactive. More information can be found at </w:t>
      </w:r>
      <w:hyperlink r:id="rId29">
        <w:r w:rsidRPr="00E24F1B">
          <w:rPr>
            <w:rFonts w:ascii="Cambria" w:hAnsi="Cambria"/>
            <w:color w:val="0000FF"/>
            <w:sz w:val="22"/>
            <w:szCs w:val="22"/>
            <w:u w:val="single"/>
          </w:rPr>
          <w:t>osas.usc.edu</w:t>
        </w:r>
      </w:hyperlink>
      <w:r w:rsidRPr="00E24F1B">
        <w:rPr>
          <w:rFonts w:ascii="Cambria" w:hAnsi="Cambria"/>
          <w:sz w:val="22"/>
          <w:szCs w:val="22"/>
        </w:rPr>
        <w:t xml:space="preserve">. You may contact OSAS at (213) 740-0776 or via email at </w:t>
      </w:r>
      <w:hyperlink r:id="rId30" w:history="1">
        <w:r w:rsidR="00542BCB" w:rsidRPr="00E24F1B">
          <w:rPr>
            <w:rStyle w:val="Hyperlink"/>
            <w:rFonts w:ascii="Cambria" w:hAnsi="Cambria"/>
            <w:sz w:val="22"/>
            <w:szCs w:val="22"/>
          </w:rPr>
          <w:t>osasfrontdesk@usc.edu</w:t>
        </w:r>
      </w:hyperlink>
      <w:r w:rsidR="00542BCB" w:rsidRPr="00E24F1B">
        <w:rPr>
          <w:rFonts w:ascii="Cambria" w:hAnsi="Cambria"/>
          <w:sz w:val="22"/>
          <w:szCs w:val="22"/>
        </w:rPr>
        <w:t xml:space="preserve">. </w:t>
      </w:r>
    </w:p>
    <w:p w14:paraId="104F347F" w14:textId="77777777" w:rsidR="004E16D5" w:rsidRPr="00E24F1B" w:rsidRDefault="004E16D5">
      <w:pPr>
        <w:rPr>
          <w:rFonts w:ascii="Cambria" w:hAnsi="Cambria"/>
          <w:sz w:val="22"/>
          <w:szCs w:val="22"/>
        </w:rPr>
      </w:pPr>
    </w:p>
    <w:p w14:paraId="499DA2E9" w14:textId="77777777" w:rsidR="004E16D5" w:rsidRPr="00E24F1B" w:rsidRDefault="000072DE">
      <w:pPr>
        <w:shd w:val="clear" w:color="auto" w:fill="FFFFFF"/>
        <w:rPr>
          <w:rFonts w:ascii="Cambria" w:hAnsi="Cambria"/>
          <w:b/>
          <w:sz w:val="22"/>
          <w:szCs w:val="22"/>
        </w:rPr>
      </w:pPr>
      <w:r w:rsidRPr="00E24F1B">
        <w:rPr>
          <w:rFonts w:ascii="Cambria" w:hAnsi="Cambria"/>
          <w:b/>
          <w:sz w:val="22"/>
          <w:szCs w:val="22"/>
        </w:rPr>
        <w:t>Student Financial Aid and Satisfactory Academic Progress:</w:t>
      </w:r>
    </w:p>
    <w:p w14:paraId="3F7F9604" w14:textId="77777777" w:rsidR="004E16D5" w:rsidRPr="00E24F1B" w:rsidRDefault="000072DE">
      <w:pPr>
        <w:shd w:val="clear" w:color="auto" w:fill="FFFFFF"/>
        <w:rPr>
          <w:rFonts w:ascii="Cambria" w:hAnsi="Cambria"/>
          <w:sz w:val="22"/>
          <w:szCs w:val="22"/>
        </w:rPr>
      </w:pPr>
      <w:r w:rsidRPr="00E24F1B">
        <w:rPr>
          <w:rFonts w:ascii="Cambria" w:hAnsi="Cambria"/>
          <w:color w:val="242424"/>
          <w:sz w:val="22"/>
          <w:szCs w:val="22"/>
        </w:rPr>
        <w:t xml:space="preserve">To be eligible for certain kinds of financial aid, students are required to maintain Satisfactory Academic Progress (SAP) toward their degree objectives. Visit the </w:t>
      </w:r>
      <w:hyperlink r:id="rId31">
        <w:r w:rsidRPr="00E24F1B">
          <w:rPr>
            <w:rFonts w:ascii="Cambria" w:hAnsi="Cambria"/>
            <w:color w:val="1155CC"/>
            <w:sz w:val="22"/>
            <w:szCs w:val="22"/>
            <w:u w:val="single"/>
          </w:rPr>
          <w:t>Financial Aid Office webpage</w:t>
        </w:r>
      </w:hyperlink>
      <w:r w:rsidRPr="00E24F1B">
        <w:rPr>
          <w:rFonts w:ascii="Cambria" w:hAnsi="Cambria"/>
          <w:color w:val="242424"/>
          <w:sz w:val="22"/>
          <w:szCs w:val="22"/>
        </w:rPr>
        <w:t xml:space="preserve"> for </w:t>
      </w:r>
      <w:hyperlink r:id="rId32">
        <w:r w:rsidRPr="00E24F1B">
          <w:rPr>
            <w:rFonts w:ascii="Cambria" w:hAnsi="Cambria"/>
            <w:color w:val="1155CC"/>
            <w:sz w:val="22"/>
            <w:szCs w:val="22"/>
            <w:u w:val="single"/>
          </w:rPr>
          <w:t>undergraduate</w:t>
        </w:r>
      </w:hyperlink>
      <w:r w:rsidRPr="00E24F1B">
        <w:rPr>
          <w:rFonts w:ascii="Cambria" w:hAnsi="Cambria"/>
          <w:color w:val="242424"/>
          <w:sz w:val="22"/>
          <w:szCs w:val="22"/>
        </w:rPr>
        <w:t xml:space="preserve">- and </w:t>
      </w:r>
      <w:hyperlink r:id="rId33">
        <w:r w:rsidRPr="00E24F1B">
          <w:rPr>
            <w:rFonts w:ascii="Cambria" w:hAnsi="Cambria"/>
            <w:color w:val="1155CC"/>
            <w:sz w:val="22"/>
            <w:szCs w:val="22"/>
            <w:u w:val="single"/>
          </w:rPr>
          <w:t>graduate-level</w:t>
        </w:r>
      </w:hyperlink>
      <w:r w:rsidRPr="00E24F1B">
        <w:rPr>
          <w:rFonts w:ascii="Cambria" w:hAnsi="Cambria"/>
          <w:color w:val="242424"/>
          <w:sz w:val="22"/>
          <w:szCs w:val="22"/>
        </w:rPr>
        <w:t xml:space="preserve"> SAP eligibility requirements and the appeals process. </w:t>
      </w:r>
    </w:p>
    <w:p w14:paraId="1CAAFB56" w14:textId="77777777" w:rsidR="004E16D5" w:rsidRPr="00E24F1B" w:rsidRDefault="004E16D5">
      <w:pPr>
        <w:rPr>
          <w:rFonts w:ascii="Cambria" w:hAnsi="Cambria"/>
          <w:color w:val="0070C0"/>
          <w:sz w:val="22"/>
          <w:szCs w:val="22"/>
          <w:u w:val="single"/>
        </w:rPr>
      </w:pPr>
    </w:p>
    <w:p w14:paraId="6678CA96" w14:textId="77777777" w:rsidR="004E16D5" w:rsidRPr="00E24F1B" w:rsidRDefault="000072DE">
      <w:pPr>
        <w:rPr>
          <w:rFonts w:ascii="Cambria" w:hAnsi="Cambria"/>
          <w:b/>
          <w:sz w:val="22"/>
          <w:szCs w:val="22"/>
        </w:rPr>
      </w:pPr>
      <w:r w:rsidRPr="00E24F1B">
        <w:rPr>
          <w:rFonts w:ascii="Cambria" w:hAnsi="Cambria"/>
          <w:b/>
          <w:sz w:val="22"/>
          <w:szCs w:val="22"/>
        </w:rPr>
        <w:t xml:space="preserve">Support Systems: </w:t>
      </w:r>
    </w:p>
    <w:p w14:paraId="4300CD1C" w14:textId="77777777" w:rsidR="004E16D5" w:rsidRPr="00E24F1B" w:rsidRDefault="00000000">
      <w:pPr>
        <w:rPr>
          <w:rFonts w:ascii="Cambria" w:hAnsi="Cambria"/>
          <w:i/>
          <w:sz w:val="22"/>
          <w:szCs w:val="22"/>
        </w:rPr>
      </w:pPr>
      <w:hyperlink r:id="rId34">
        <w:r w:rsidR="000072DE" w:rsidRPr="00E24F1B">
          <w:rPr>
            <w:rFonts w:ascii="Cambria" w:hAnsi="Cambria"/>
            <w:i/>
            <w:color w:val="1155CC"/>
            <w:sz w:val="22"/>
            <w:szCs w:val="22"/>
            <w:u w:val="single"/>
          </w:rPr>
          <w:t>Counseling and Mental Health</w:t>
        </w:r>
      </w:hyperlink>
      <w:r w:rsidR="000072DE" w:rsidRPr="00E24F1B">
        <w:rPr>
          <w:rFonts w:ascii="Cambria" w:hAnsi="Cambria"/>
          <w:i/>
          <w:sz w:val="22"/>
          <w:szCs w:val="22"/>
        </w:rPr>
        <w:t xml:space="preserve"> - (213) 740-9355 – 24/7 on call</w:t>
      </w:r>
    </w:p>
    <w:p w14:paraId="10C9853D" w14:textId="77777777" w:rsidR="004E16D5" w:rsidRPr="00E24F1B" w:rsidRDefault="000072DE">
      <w:pPr>
        <w:rPr>
          <w:rFonts w:ascii="Cambria" w:hAnsi="Cambria"/>
          <w:sz w:val="22"/>
          <w:szCs w:val="22"/>
        </w:rPr>
      </w:pPr>
      <w:r w:rsidRPr="00E24F1B">
        <w:rPr>
          <w:rFonts w:ascii="Cambria" w:hAnsi="Cambria"/>
          <w:sz w:val="22"/>
          <w:szCs w:val="22"/>
        </w:rPr>
        <w:lastRenderedPageBreak/>
        <w:t xml:space="preserve">Free and confidential mental health treatment for students, including short-term psychotherapy, group counseling, stress fitness workshops, and crisis intervention. </w:t>
      </w:r>
    </w:p>
    <w:p w14:paraId="1E093560" w14:textId="77777777" w:rsidR="004E16D5" w:rsidRPr="00E24F1B" w:rsidRDefault="000072DE">
      <w:pPr>
        <w:rPr>
          <w:rFonts w:ascii="Cambria" w:hAnsi="Cambria"/>
          <w:i/>
          <w:color w:val="0000FF"/>
          <w:sz w:val="22"/>
          <w:szCs w:val="22"/>
          <w:u w:val="single"/>
        </w:rPr>
      </w:pPr>
      <w:r w:rsidRPr="00E24F1B">
        <w:rPr>
          <w:rFonts w:ascii="Cambria" w:hAnsi="Cambria"/>
          <w:sz w:val="22"/>
          <w:szCs w:val="22"/>
        </w:rPr>
        <w:fldChar w:fldCharType="begin"/>
      </w:r>
      <w:r w:rsidRPr="00E24F1B">
        <w:rPr>
          <w:rFonts w:ascii="Cambria" w:hAnsi="Cambria"/>
          <w:sz w:val="22"/>
          <w:szCs w:val="22"/>
        </w:rPr>
        <w:instrText xml:space="preserve"> HYPERLINK "https://engemannshc.usc.edu/counseling/" </w:instrText>
      </w:r>
      <w:r w:rsidRPr="00E24F1B">
        <w:rPr>
          <w:rFonts w:ascii="Cambria" w:hAnsi="Cambria"/>
          <w:sz w:val="22"/>
          <w:szCs w:val="22"/>
        </w:rPr>
      </w:r>
      <w:r w:rsidRPr="00E24F1B">
        <w:rPr>
          <w:rFonts w:ascii="Cambria" w:hAnsi="Cambria"/>
          <w:sz w:val="22"/>
          <w:szCs w:val="22"/>
        </w:rPr>
        <w:fldChar w:fldCharType="separate"/>
      </w:r>
    </w:p>
    <w:p w14:paraId="625170E6" w14:textId="77777777" w:rsidR="004E16D5" w:rsidRPr="00E24F1B" w:rsidRDefault="000072DE">
      <w:pPr>
        <w:rPr>
          <w:rFonts w:ascii="Cambria" w:hAnsi="Cambria"/>
          <w:i/>
          <w:sz w:val="22"/>
          <w:szCs w:val="22"/>
        </w:rPr>
      </w:pPr>
      <w:r w:rsidRPr="00E24F1B">
        <w:rPr>
          <w:rFonts w:ascii="Cambria" w:hAnsi="Cambria"/>
          <w:sz w:val="22"/>
          <w:szCs w:val="22"/>
        </w:rPr>
        <w:fldChar w:fldCharType="end"/>
      </w:r>
      <w:hyperlink r:id="rId35">
        <w:r w:rsidRPr="00E24F1B">
          <w:rPr>
            <w:rFonts w:ascii="Cambria" w:hAnsi="Cambria"/>
            <w:i/>
            <w:color w:val="0000FF"/>
            <w:sz w:val="22"/>
            <w:szCs w:val="22"/>
            <w:u w:val="single"/>
          </w:rPr>
          <w:t>988 Suicide and Crisis Lifeline</w:t>
        </w:r>
      </w:hyperlink>
      <w:r w:rsidRPr="00E24F1B">
        <w:rPr>
          <w:rFonts w:ascii="Cambria" w:hAnsi="Cambria"/>
          <w:i/>
          <w:sz w:val="22"/>
          <w:szCs w:val="22"/>
        </w:rPr>
        <w:t xml:space="preserve"> - 988 for both calls and text messages – 24/7 on call</w:t>
      </w:r>
    </w:p>
    <w:p w14:paraId="69651D44" w14:textId="77777777" w:rsidR="004E16D5" w:rsidRPr="00E24F1B" w:rsidRDefault="000072DE">
      <w:pPr>
        <w:rPr>
          <w:rFonts w:ascii="Cambria" w:hAnsi="Cambria"/>
          <w:sz w:val="22"/>
          <w:szCs w:val="22"/>
        </w:rPr>
      </w:pPr>
      <w:bookmarkStart w:id="3" w:name="_heading=h.2et92p0" w:colFirst="0" w:colLast="0"/>
      <w:bookmarkEnd w:id="3"/>
      <w:r w:rsidRPr="00E24F1B">
        <w:rPr>
          <w:rFonts w:ascii="Cambria" w:hAnsi="Cambria"/>
          <w:sz w:val="22"/>
          <w:szCs w:val="22"/>
        </w:rPr>
        <w:t>The 988 Suicide and Crisis Lifeline (formerly known as the National Suicide Prevention Lifeline) provides free and confidential emotional support to people in suicidal crisis or emotional distress 24 hours a day, 7 days a week, across the United States. The Lifeline consists of a national network of over 200 local crisis centers, combining custom local care and resources with national standards and best practices. The new, shorter phone number makes it easier for people to remember and access mental health crisis services (though the previous 1 (800) 273-8255 number will continue to function indefinitely) and represents a continued commitment to those in crisis.</w:t>
      </w:r>
    </w:p>
    <w:p w14:paraId="6720A141" w14:textId="77777777" w:rsidR="004E16D5" w:rsidRPr="00E24F1B" w:rsidRDefault="000072DE">
      <w:pPr>
        <w:rPr>
          <w:rFonts w:ascii="Cambria" w:hAnsi="Cambria"/>
          <w:i/>
          <w:color w:val="0000FF"/>
          <w:sz w:val="22"/>
          <w:szCs w:val="22"/>
          <w:u w:val="single"/>
        </w:rPr>
      </w:pPr>
      <w:r w:rsidRPr="00E24F1B">
        <w:rPr>
          <w:rFonts w:ascii="Cambria" w:hAnsi="Cambria"/>
          <w:sz w:val="22"/>
          <w:szCs w:val="22"/>
        </w:rPr>
        <w:fldChar w:fldCharType="begin"/>
      </w:r>
      <w:r w:rsidRPr="00E24F1B">
        <w:rPr>
          <w:rFonts w:ascii="Cambria" w:hAnsi="Cambria"/>
          <w:sz w:val="22"/>
          <w:szCs w:val="22"/>
        </w:rPr>
        <w:instrText xml:space="preserve"> HYPERLINK "http://www.suicidepreventionlifeline.org/" </w:instrText>
      </w:r>
      <w:r w:rsidRPr="00E24F1B">
        <w:rPr>
          <w:rFonts w:ascii="Cambria" w:hAnsi="Cambria"/>
          <w:sz w:val="22"/>
          <w:szCs w:val="22"/>
        </w:rPr>
      </w:r>
      <w:r w:rsidRPr="00E24F1B">
        <w:rPr>
          <w:rFonts w:ascii="Cambria" w:hAnsi="Cambria"/>
          <w:sz w:val="22"/>
          <w:szCs w:val="22"/>
        </w:rPr>
        <w:fldChar w:fldCharType="separate"/>
      </w:r>
    </w:p>
    <w:p w14:paraId="69D71580" w14:textId="77777777" w:rsidR="004E16D5" w:rsidRPr="00E24F1B" w:rsidRDefault="000072DE">
      <w:pPr>
        <w:rPr>
          <w:rFonts w:ascii="Cambria" w:hAnsi="Cambria"/>
          <w:i/>
          <w:sz w:val="22"/>
          <w:szCs w:val="22"/>
        </w:rPr>
      </w:pPr>
      <w:r w:rsidRPr="00E24F1B">
        <w:rPr>
          <w:rFonts w:ascii="Cambria" w:hAnsi="Cambria"/>
          <w:sz w:val="22"/>
          <w:szCs w:val="22"/>
        </w:rPr>
        <w:fldChar w:fldCharType="end"/>
      </w:r>
      <w:hyperlink r:id="rId36">
        <w:r w:rsidRPr="00E24F1B">
          <w:rPr>
            <w:rFonts w:ascii="Cambria" w:hAnsi="Cambria"/>
            <w:i/>
            <w:color w:val="1155CC"/>
            <w:sz w:val="22"/>
            <w:szCs w:val="22"/>
            <w:u w:val="single"/>
          </w:rPr>
          <w:t>Relationship and Sexual Violence Prevention Services (RSVP)</w:t>
        </w:r>
      </w:hyperlink>
      <w:r w:rsidRPr="00E24F1B">
        <w:rPr>
          <w:rFonts w:ascii="Cambria" w:hAnsi="Cambria"/>
          <w:i/>
          <w:sz w:val="22"/>
          <w:szCs w:val="22"/>
        </w:rPr>
        <w:t xml:space="preserve"> - (213) 740-9355(WELL) – 24/7 on call</w:t>
      </w:r>
    </w:p>
    <w:p w14:paraId="7B60B600" w14:textId="77777777" w:rsidR="004E16D5" w:rsidRPr="00E24F1B" w:rsidRDefault="000072DE">
      <w:pPr>
        <w:rPr>
          <w:rFonts w:ascii="Cambria" w:hAnsi="Cambria"/>
          <w:color w:val="0000FF"/>
          <w:sz w:val="22"/>
          <w:szCs w:val="22"/>
          <w:u w:val="single"/>
        </w:rPr>
      </w:pPr>
      <w:r w:rsidRPr="00E24F1B">
        <w:rPr>
          <w:rFonts w:ascii="Cambria" w:hAnsi="Cambria"/>
          <w:sz w:val="22"/>
          <w:szCs w:val="22"/>
        </w:rPr>
        <w:t>Free and confidential therapy services, workshops, and training for situations related to gender- and power-based harm (including sexual assault, intimate partner violence, and stalking).</w:t>
      </w:r>
      <w:r w:rsidRPr="00E24F1B">
        <w:rPr>
          <w:rFonts w:ascii="Cambria" w:hAnsi="Cambria"/>
          <w:sz w:val="22"/>
          <w:szCs w:val="22"/>
        </w:rPr>
        <w:fldChar w:fldCharType="begin"/>
      </w:r>
      <w:r w:rsidRPr="00E24F1B">
        <w:rPr>
          <w:rFonts w:ascii="Cambria" w:hAnsi="Cambria"/>
          <w:sz w:val="22"/>
          <w:szCs w:val="22"/>
        </w:rPr>
        <w:instrText xml:space="preserve"> HYPERLINK "https://engemannshc.usc.edu/rsvp/" </w:instrText>
      </w:r>
      <w:r w:rsidRPr="00E24F1B">
        <w:rPr>
          <w:rFonts w:ascii="Cambria" w:hAnsi="Cambria"/>
          <w:sz w:val="22"/>
          <w:szCs w:val="22"/>
        </w:rPr>
      </w:r>
      <w:r w:rsidRPr="00E24F1B">
        <w:rPr>
          <w:rFonts w:ascii="Cambria" w:hAnsi="Cambria"/>
          <w:sz w:val="22"/>
          <w:szCs w:val="22"/>
        </w:rPr>
        <w:fldChar w:fldCharType="separate"/>
      </w:r>
    </w:p>
    <w:p w14:paraId="48330A6C" w14:textId="77777777" w:rsidR="004E16D5" w:rsidRPr="00E24F1B" w:rsidRDefault="000072DE">
      <w:pPr>
        <w:rPr>
          <w:rFonts w:ascii="Cambria" w:hAnsi="Cambria"/>
          <w:sz w:val="22"/>
          <w:szCs w:val="22"/>
        </w:rPr>
      </w:pPr>
      <w:r w:rsidRPr="00E24F1B">
        <w:rPr>
          <w:rFonts w:ascii="Cambria" w:hAnsi="Cambria"/>
          <w:sz w:val="22"/>
          <w:szCs w:val="22"/>
        </w:rPr>
        <w:fldChar w:fldCharType="end"/>
      </w:r>
    </w:p>
    <w:p w14:paraId="6923A4C7" w14:textId="77777777" w:rsidR="004E16D5" w:rsidRPr="00E24F1B" w:rsidRDefault="00000000">
      <w:pPr>
        <w:rPr>
          <w:rFonts w:ascii="Cambria" w:hAnsi="Cambria"/>
          <w:i/>
          <w:sz w:val="22"/>
          <w:szCs w:val="22"/>
        </w:rPr>
      </w:pPr>
      <w:hyperlink r:id="rId37">
        <w:r w:rsidR="000072DE" w:rsidRPr="00E24F1B">
          <w:rPr>
            <w:rFonts w:ascii="Cambria" w:hAnsi="Cambria"/>
            <w:i/>
            <w:color w:val="0000FF"/>
            <w:sz w:val="22"/>
            <w:szCs w:val="22"/>
            <w:u w:val="single"/>
          </w:rPr>
          <w:t>Office for Equity, Equal Opportunity, and Title IX (EEO-TIX)</w:t>
        </w:r>
      </w:hyperlink>
      <w:r w:rsidR="000072DE" w:rsidRPr="00E24F1B">
        <w:rPr>
          <w:rFonts w:ascii="Cambria" w:hAnsi="Cambria"/>
          <w:i/>
          <w:sz w:val="22"/>
          <w:szCs w:val="22"/>
        </w:rPr>
        <w:t xml:space="preserve"> - (213) 740-5086 </w:t>
      </w:r>
    </w:p>
    <w:p w14:paraId="17755471" w14:textId="77777777" w:rsidR="004E16D5" w:rsidRPr="00E24F1B" w:rsidRDefault="000072DE">
      <w:pPr>
        <w:rPr>
          <w:rFonts w:ascii="Cambria" w:hAnsi="Cambria"/>
          <w:sz w:val="22"/>
          <w:szCs w:val="22"/>
        </w:rPr>
      </w:pPr>
      <w:r w:rsidRPr="00E24F1B">
        <w:rPr>
          <w:rFonts w:ascii="Cambria" w:hAnsi="Cambria"/>
          <w:sz w:val="22"/>
          <w:szCs w:val="22"/>
        </w:rPr>
        <w:t xml:space="preserve">Information about how to get help or help someone affected by harassment or discrimination, rights of protected classes, reporting options, and additional resources for students, faculty, staff, visitors, and applicants. </w:t>
      </w:r>
    </w:p>
    <w:p w14:paraId="0B3526FB" w14:textId="77777777" w:rsidR="004E16D5" w:rsidRPr="00E24F1B" w:rsidRDefault="004E16D5">
      <w:pPr>
        <w:rPr>
          <w:rFonts w:ascii="Cambria" w:hAnsi="Cambria"/>
          <w:sz w:val="22"/>
          <w:szCs w:val="22"/>
        </w:rPr>
      </w:pPr>
    </w:p>
    <w:p w14:paraId="112519F1" w14:textId="3014A99D" w:rsidR="004E16D5" w:rsidRPr="00E24F1B" w:rsidRDefault="00000000">
      <w:pPr>
        <w:rPr>
          <w:rFonts w:ascii="Cambria" w:hAnsi="Cambria"/>
          <w:i/>
          <w:sz w:val="22"/>
          <w:szCs w:val="22"/>
        </w:rPr>
      </w:pPr>
      <w:hyperlink r:id="rId38">
        <w:r w:rsidR="000072DE" w:rsidRPr="00E24F1B">
          <w:rPr>
            <w:rFonts w:ascii="Cambria" w:hAnsi="Cambria"/>
            <w:i/>
            <w:color w:val="0000FF"/>
            <w:sz w:val="22"/>
            <w:szCs w:val="22"/>
            <w:u w:val="single"/>
          </w:rPr>
          <w:t>Reporting Incidents of Bias or Harassment</w:t>
        </w:r>
      </w:hyperlink>
      <w:r w:rsidR="000072DE" w:rsidRPr="00E24F1B">
        <w:rPr>
          <w:rFonts w:ascii="Cambria" w:hAnsi="Cambria"/>
          <w:i/>
          <w:sz w:val="22"/>
          <w:szCs w:val="22"/>
        </w:rPr>
        <w:t xml:space="preserve"> - (213) 740-</w:t>
      </w:r>
      <w:r w:rsidR="00542BCB" w:rsidRPr="00E24F1B">
        <w:rPr>
          <w:rFonts w:ascii="Cambria" w:hAnsi="Cambria"/>
          <w:i/>
          <w:sz w:val="22"/>
          <w:szCs w:val="22"/>
        </w:rPr>
        <w:t>2500</w:t>
      </w:r>
      <w:r w:rsidR="000072DE" w:rsidRPr="00E24F1B">
        <w:rPr>
          <w:rFonts w:ascii="Cambria" w:hAnsi="Cambria"/>
          <w:i/>
          <w:sz w:val="22"/>
          <w:szCs w:val="22"/>
        </w:rPr>
        <w:t xml:space="preserve"> </w:t>
      </w:r>
    </w:p>
    <w:p w14:paraId="5760F336" w14:textId="77777777" w:rsidR="004E16D5" w:rsidRPr="00E24F1B" w:rsidRDefault="000072DE">
      <w:pPr>
        <w:rPr>
          <w:rFonts w:ascii="Cambria" w:hAnsi="Cambria"/>
          <w:color w:val="0000FF"/>
          <w:sz w:val="22"/>
          <w:szCs w:val="22"/>
          <w:u w:val="single"/>
        </w:rPr>
      </w:pPr>
      <w:r w:rsidRPr="00E24F1B">
        <w:rPr>
          <w:rFonts w:ascii="Cambria" w:hAnsi="Cambria"/>
          <w:sz w:val="22"/>
          <w:szCs w:val="22"/>
        </w:rPr>
        <w:t>Avenue to report incidents of bias, hate crimes, and microaggressions to the Office for Equity, Equal Opportunity, and Title for appropriate investigation, supportive measures, and response.</w:t>
      </w:r>
      <w:r w:rsidRPr="00E24F1B">
        <w:rPr>
          <w:rFonts w:ascii="Cambria" w:hAnsi="Cambria"/>
          <w:sz w:val="22"/>
          <w:szCs w:val="22"/>
        </w:rPr>
        <w:fldChar w:fldCharType="begin"/>
      </w:r>
      <w:r w:rsidRPr="00E24F1B">
        <w:rPr>
          <w:rFonts w:ascii="Cambria" w:hAnsi="Cambria"/>
          <w:sz w:val="22"/>
          <w:szCs w:val="22"/>
        </w:rPr>
        <w:instrText xml:space="preserve"> HYPERLINK "https://studentaffairs.usc.edu/bias-assessment-response-support/" </w:instrText>
      </w:r>
      <w:r w:rsidRPr="00E24F1B">
        <w:rPr>
          <w:rFonts w:ascii="Cambria" w:hAnsi="Cambria"/>
          <w:sz w:val="22"/>
          <w:szCs w:val="22"/>
        </w:rPr>
      </w:r>
      <w:r w:rsidRPr="00E24F1B">
        <w:rPr>
          <w:rFonts w:ascii="Cambria" w:hAnsi="Cambria"/>
          <w:sz w:val="22"/>
          <w:szCs w:val="22"/>
        </w:rPr>
        <w:fldChar w:fldCharType="separate"/>
      </w:r>
    </w:p>
    <w:p w14:paraId="3D5F5574" w14:textId="77777777" w:rsidR="004E16D5" w:rsidRPr="00E24F1B" w:rsidRDefault="000072DE">
      <w:pPr>
        <w:rPr>
          <w:rFonts w:ascii="Cambria" w:hAnsi="Cambria"/>
          <w:sz w:val="22"/>
          <w:szCs w:val="22"/>
        </w:rPr>
      </w:pPr>
      <w:r w:rsidRPr="00E24F1B">
        <w:rPr>
          <w:rFonts w:ascii="Cambria" w:hAnsi="Cambria"/>
          <w:sz w:val="22"/>
          <w:szCs w:val="22"/>
        </w:rPr>
        <w:fldChar w:fldCharType="end"/>
      </w:r>
    </w:p>
    <w:p w14:paraId="0D5E2021" w14:textId="77777777" w:rsidR="004E16D5" w:rsidRPr="00E24F1B" w:rsidRDefault="00000000">
      <w:pPr>
        <w:rPr>
          <w:rFonts w:ascii="Cambria" w:hAnsi="Cambria"/>
          <w:i/>
          <w:sz w:val="22"/>
          <w:szCs w:val="22"/>
        </w:rPr>
      </w:pPr>
      <w:hyperlink r:id="rId39">
        <w:r w:rsidR="000072DE" w:rsidRPr="00E24F1B">
          <w:rPr>
            <w:rFonts w:ascii="Cambria" w:hAnsi="Cambria"/>
            <w:i/>
            <w:color w:val="0000FF"/>
            <w:sz w:val="22"/>
            <w:szCs w:val="22"/>
            <w:u w:val="single"/>
          </w:rPr>
          <w:t>The Office of Student Accessibility Services (OSAS)</w:t>
        </w:r>
      </w:hyperlink>
      <w:r w:rsidR="000072DE" w:rsidRPr="00E24F1B">
        <w:rPr>
          <w:rFonts w:ascii="Cambria" w:hAnsi="Cambria"/>
          <w:i/>
          <w:sz w:val="22"/>
          <w:szCs w:val="22"/>
        </w:rPr>
        <w:t xml:space="preserve"> - (213) 740-0776</w:t>
      </w:r>
    </w:p>
    <w:p w14:paraId="6F03556C" w14:textId="77777777" w:rsidR="004E16D5" w:rsidRPr="00E24F1B" w:rsidRDefault="000072DE">
      <w:pPr>
        <w:rPr>
          <w:rFonts w:ascii="Cambria" w:hAnsi="Cambria"/>
          <w:sz w:val="22"/>
          <w:szCs w:val="22"/>
        </w:rPr>
      </w:pPr>
      <w:r w:rsidRPr="00E24F1B">
        <w:rPr>
          <w:rFonts w:ascii="Cambria" w:hAnsi="Cambria"/>
          <w:sz w:val="22"/>
          <w:szCs w:val="22"/>
        </w:rPr>
        <w:t>OSAS ensures equal access for students with disabilities through providing academic accommodations and auxiliary aids in accordance with federal laws and university policy.</w:t>
      </w:r>
    </w:p>
    <w:p w14:paraId="6DF0FC5A" w14:textId="77777777" w:rsidR="004E16D5" w:rsidRPr="00E24F1B" w:rsidRDefault="004E16D5">
      <w:pPr>
        <w:rPr>
          <w:rFonts w:ascii="Cambria" w:hAnsi="Cambria"/>
          <w:i/>
          <w:sz w:val="22"/>
          <w:szCs w:val="22"/>
        </w:rPr>
      </w:pPr>
    </w:p>
    <w:p w14:paraId="510E0D18" w14:textId="77777777" w:rsidR="004E16D5" w:rsidRPr="00E24F1B" w:rsidRDefault="00000000">
      <w:pPr>
        <w:rPr>
          <w:rFonts w:ascii="Cambria" w:hAnsi="Cambria"/>
          <w:i/>
          <w:sz w:val="22"/>
          <w:szCs w:val="22"/>
        </w:rPr>
      </w:pPr>
      <w:hyperlink r:id="rId40">
        <w:r w:rsidR="000072DE" w:rsidRPr="00E24F1B">
          <w:rPr>
            <w:rFonts w:ascii="Cambria" w:hAnsi="Cambria"/>
            <w:i/>
            <w:color w:val="0000FF"/>
            <w:sz w:val="22"/>
            <w:szCs w:val="22"/>
            <w:u w:val="single"/>
          </w:rPr>
          <w:t>USC Campus Support and Intervention</w:t>
        </w:r>
      </w:hyperlink>
      <w:r w:rsidR="000072DE" w:rsidRPr="00E24F1B">
        <w:rPr>
          <w:rFonts w:ascii="Cambria" w:hAnsi="Cambria"/>
          <w:i/>
          <w:sz w:val="22"/>
          <w:szCs w:val="22"/>
        </w:rPr>
        <w:t xml:space="preserve"> - (213) 740-0411</w:t>
      </w:r>
    </w:p>
    <w:p w14:paraId="23192A10" w14:textId="77777777" w:rsidR="004E16D5" w:rsidRPr="00E24F1B" w:rsidRDefault="000072DE">
      <w:pPr>
        <w:rPr>
          <w:rFonts w:ascii="Cambria" w:hAnsi="Cambria"/>
          <w:sz w:val="22"/>
          <w:szCs w:val="22"/>
        </w:rPr>
      </w:pPr>
      <w:r w:rsidRPr="00E24F1B">
        <w:rPr>
          <w:rFonts w:ascii="Cambria" w:hAnsi="Cambria"/>
          <w:sz w:val="22"/>
          <w:szCs w:val="22"/>
        </w:rPr>
        <w:t>Assists students and families in resolving complex personal, financial, and academic issues adversely affecting their success as a student.</w:t>
      </w:r>
    </w:p>
    <w:p w14:paraId="176F6136" w14:textId="77777777" w:rsidR="004E16D5" w:rsidRPr="00E24F1B" w:rsidRDefault="004E16D5">
      <w:pPr>
        <w:rPr>
          <w:rFonts w:ascii="Cambria" w:hAnsi="Cambria"/>
          <w:sz w:val="22"/>
          <w:szCs w:val="22"/>
        </w:rPr>
      </w:pPr>
    </w:p>
    <w:p w14:paraId="26F10D57" w14:textId="77777777" w:rsidR="004E16D5" w:rsidRPr="00E24F1B" w:rsidRDefault="00000000">
      <w:pPr>
        <w:rPr>
          <w:rFonts w:ascii="Cambria" w:hAnsi="Cambria"/>
          <w:i/>
          <w:sz w:val="22"/>
          <w:szCs w:val="22"/>
        </w:rPr>
      </w:pPr>
      <w:hyperlink r:id="rId41">
        <w:r w:rsidR="000072DE" w:rsidRPr="00E24F1B">
          <w:rPr>
            <w:rFonts w:ascii="Cambria" w:hAnsi="Cambria"/>
            <w:i/>
            <w:color w:val="0000FF"/>
            <w:sz w:val="22"/>
            <w:szCs w:val="22"/>
            <w:u w:val="single"/>
          </w:rPr>
          <w:t>Diversity, Equity and Inclusion</w:t>
        </w:r>
      </w:hyperlink>
      <w:r w:rsidR="000072DE" w:rsidRPr="00E24F1B">
        <w:rPr>
          <w:rFonts w:ascii="Cambria" w:hAnsi="Cambria"/>
          <w:i/>
          <w:sz w:val="22"/>
          <w:szCs w:val="22"/>
        </w:rPr>
        <w:t xml:space="preserve"> - (213) 740-2101</w:t>
      </w:r>
    </w:p>
    <w:p w14:paraId="08998957" w14:textId="77777777" w:rsidR="004E16D5" w:rsidRPr="00E24F1B" w:rsidRDefault="000072DE">
      <w:pPr>
        <w:rPr>
          <w:rFonts w:ascii="Cambria" w:hAnsi="Cambria"/>
          <w:color w:val="0000FF"/>
          <w:sz w:val="22"/>
          <w:szCs w:val="22"/>
          <w:u w:val="single"/>
        </w:rPr>
      </w:pPr>
      <w:r w:rsidRPr="00E24F1B">
        <w:rPr>
          <w:rFonts w:ascii="Cambria" w:hAnsi="Cambria"/>
          <w:sz w:val="22"/>
          <w:szCs w:val="22"/>
        </w:rPr>
        <w:t xml:space="preserve">Information on events, programs and training, the Provost’s Diversity and Inclusion Council, Diversity Liaisons for each academic school, chronology, participation, and various resources for students. </w:t>
      </w:r>
      <w:r w:rsidRPr="00E24F1B">
        <w:rPr>
          <w:rFonts w:ascii="Cambria" w:hAnsi="Cambria"/>
          <w:sz w:val="22"/>
          <w:szCs w:val="22"/>
        </w:rPr>
        <w:fldChar w:fldCharType="begin"/>
      </w:r>
      <w:r w:rsidRPr="00E24F1B">
        <w:rPr>
          <w:rFonts w:ascii="Cambria" w:hAnsi="Cambria"/>
          <w:sz w:val="22"/>
          <w:szCs w:val="22"/>
        </w:rPr>
        <w:instrText xml:space="preserve"> HYPERLINK "https://diversity.usc.edu/" </w:instrText>
      </w:r>
      <w:r w:rsidRPr="00E24F1B">
        <w:rPr>
          <w:rFonts w:ascii="Cambria" w:hAnsi="Cambria"/>
          <w:sz w:val="22"/>
          <w:szCs w:val="22"/>
        </w:rPr>
      </w:r>
      <w:r w:rsidRPr="00E24F1B">
        <w:rPr>
          <w:rFonts w:ascii="Cambria" w:hAnsi="Cambria"/>
          <w:sz w:val="22"/>
          <w:szCs w:val="22"/>
        </w:rPr>
        <w:fldChar w:fldCharType="separate"/>
      </w:r>
    </w:p>
    <w:p w14:paraId="05369411" w14:textId="77777777" w:rsidR="004E16D5" w:rsidRPr="00E24F1B" w:rsidRDefault="000072DE">
      <w:pPr>
        <w:rPr>
          <w:rFonts w:ascii="Cambria" w:hAnsi="Cambria"/>
          <w:sz w:val="22"/>
          <w:szCs w:val="22"/>
        </w:rPr>
      </w:pPr>
      <w:r w:rsidRPr="00E24F1B">
        <w:rPr>
          <w:rFonts w:ascii="Cambria" w:hAnsi="Cambria"/>
          <w:sz w:val="22"/>
          <w:szCs w:val="22"/>
        </w:rPr>
        <w:fldChar w:fldCharType="end"/>
      </w:r>
    </w:p>
    <w:p w14:paraId="19DB1244" w14:textId="77777777" w:rsidR="004E16D5" w:rsidRPr="00E24F1B" w:rsidRDefault="00000000">
      <w:pPr>
        <w:rPr>
          <w:rFonts w:ascii="Cambria" w:hAnsi="Cambria"/>
          <w:i/>
          <w:sz w:val="22"/>
          <w:szCs w:val="22"/>
        </w:rPr>
      </w:pPr>
      <w:hyperlink r:id="rId42">
        <w:r w:rsidR="000072DE" w:rsidRPr="00E24F1B">
          <w:rPr>
            <w:rFonts w:ascii="Cambria" w:hAnsi="Cambria"/>
            <w:i/>
            <w:color w:val="0000FF"/>
            <w:sz w:val="22"/>
            <w:szCs w:val="22"/>
            <w:u w:val="single"/>
          </w:rPr>
          <w:t>USC Emergency</w:t>
        </w:r>
      </w:hyperlink>
      <w:r w:rsidR="000072DE" w:rsidRPr="00E24F1B">
        <w:rPr>
          <w:rFonts w:ascii="Cambria" w:hAnsi="Cambria"/>
          <w:i/>
          <w:sz w:val="22"/>
          <w:szCs w:val="22"/>
        </w:rPr>
        <w:t xml:space="preserve"> - UPC: (213) 740-4321, HSC: (323) 442-1000 – 24/7 on call </w:t>
      </w:r>
    </w:p>
    <w:p w14:paraId="04587620" w14:textId="77777777" w:rsidR="004E16D5" w:rsidRPr="00E24F1B" w:rsidRDefault="000072DE">
      <w:pPr>
        <w:rPr>
          <w:rFonts w:ascii="Cambria" w:hAnsi="Cambria"/>
          <w:sz w:val="22"/>
          <w:szCs w:val="22"/>
        </w:rPr>
      </w:pPr>
      <w:r w:rsidRPr="00E24F1B">
        <w:rPr>
          <w:rFonts w:ascii="Cambria" w:hAnsi="Cambria"/>
          <w:sz w:val="22"/>
          <w:szCs w:val="22"/>
        </w:rPr>
        <w:t>Emergency assistance and avenue to report a crime. Latest updates regarding safety, including ways in which instruction will be continued if an officially declared emergency makes travel to campus infeasible.</w:t>
      </w:r>
    </w:p>
    <w:p w14:paraId="50B85EAC" w14:textId="77777777" w:rsidR="004E16D5" w:rsidRPr="00E24F1B" w:rsidRDefault="004E16D5">
      <w:pPr>
        <w:rPr>
          <w:rFonts w:ascii="Cambria" w:hAnsi="Cambria"/>
          <w:sz w:val="22"/>
          <w:szCs w:val="22"/>
        </w:rPr>
      </w:pPr>
    </w:p>
    <w:p w14:paraId="4C14DD67" w14:textId="77777777" w:rsidR="004E16D5" w:rsidRPr="00E24F1B" w:rsidRDefault="00000000">
      <w:pPr>
        <w:rPr>
          <w:rFonts w:ascii="Cambria" w:hAnsi="Cambria"/>
          <w:i/>
          <w:sz w:val="22"/>
          <w:szCs w:val="22"/>
        </w:rPr>
      </w:pPr>
      <w:hyperlink r:id="rId43">
        <w:r w:rsidR="000072DE" w:rsidRPr="00E24F1B">
          <w:rPr>
            <w:rFonts w:ascii="Cambria" w:hAnsi="Cambria"/>
            <w:i/>
            <w:color w:val="0000FF"/>
            <w:sz w:val="22"/>
            <w:szCs w:val="22"/>
            <w:u w:val="single"/>
          </w:rPr>
          <w:t>USC Department of Public Safety</w:t>
        </w:r>
      </w:hyperlink>
      <w:r w:rsidR="000072DE" w:rsidRPr="00E24F1B">
        <w:rPr>
          <w:rFonts w:ascii="Cambria" w:hAnsi="Cambria"/>
          <w:i/>
          <w:sz w:val="22"/>
          <w:szCs w:val="22"/>
        </w:rPr>
        <w:t xml:space="preserve"> - UPC: (213) 740-6000, HSC: (323) 442-1200 – 24/7 on call </w:t>
      </w:r>
    </w:p>
    <w:p w14:paraId="577E87FE" w14:textId="77777777" w:rsidR="004E16D5" w:rsidRPr="00E24F1B" w:rsidRDefault="000072DE">
      <w:pPr>
        <w:rPr>
          <w:rFonts w:ascii="Cambria" w:hAnsi="Cambria"/>
          <w:sz w:val="22"/>
          <w:szCs w:val="22"/>
        </w:rPr>
      </w:pPr>
      <w:r w:rsidRPr="00E24F1B">
        <w:rPr>
          <w:rFonts w:ascii="Cambria" w:hAnsi="Cambria"/>
          <w:sz w:val="22"/>
          <w:szCs w:val="22"/>
        </w:rPr>
        <w:t>Non-emergency assistance or information.</w:t>
      </w:r>
    </w:p>
    <w:p w14:paraId="2C33F15E" w14:textId="77777777" w:rsidR="004E16D5" w:rsidRPr="00E24F1B" w:rsidRDefault="004E16D5">
      <w:pPr>
        <w:rPr>
          <w:rFonts w:ascii="Cambria" w:hAnsi="Cambria"/>
          <w:sz w:val="22"/>
          <w:szCs w:val="22"/>
        </w:rPr>
      </w:pPr>
    </w:p>
    <w:p w14:paraId="5FBF71AC" w14:textId="77777777" w:rsidR="004E16D5" w:rsidRPr="00E24F1B" w:rsidRDefault="00000000">
      <w:pPr>
        <w:rPr>
          <w:rFonts w:ascii="Cambria" w:hAnsi="Cambria"/>
          <w:sz w:val="22"/>
          <w:szCs w:val="22"/>
        </w:rPr>
      </w:pPr>
      <w:hyperlink r:id="rId44">
        <w:r w:rsidR="000072DE" w:rsidRPr="00E24F1B">
          <w:rPr>
            <w:rFonts w:ascii="Cambria" w:hAnsi="Cambria"/>
            <w:i/>
            <w:color w:val="0000FF"/>
            <w:sz w:val="22"/>
            <w:szCs w:val="22"/>
            <w:u w:val="single"/>
          </w:rPr>
          <w:t>Office of the Ombuds</w:t>
        </w:r>
      </w:hyperlink>
      <w:r w:rsidR="000072DE" w:rsidRPr="00E24F1B">
        <w:rPr>
          <w:rFonts w:ascii="Cambria" w:hAnsi="Cambria"/>
          <w:i/>
          <w:sz w:val="22"/>
          <w:szCs w:val="22"/>
        </w:rPr>
        <w:t xml:space="preserve"> - (213) 821-9556 (UPC) / (323-442-0382 (HSC)</w:t>
      </w:r>
      <w:r w:rsidR="000072DE" w:rsidRPr="00E24F1B">
        <w:rPr>
          <w:rFonts w:ascii="Cambria" w:hAnsi="Cambria"/>
          <w:sz w:val="22"/>
          <w:szCs w:val="22"/>
        </w:rPr>
        <w:t xml:space="preserve"> </w:t>
      </w:r>
    </w:p>
    <w:p w14:paraId="4E78BB1C" w14:textId="77777777" w:rsidR="004E16D5" w:rsidRPr="00E24F1B" w:rsidRDefault="000072DE">
      <w:pPr>
        <w:rPr>
          <w:rFonts w:ascii="Cambria" w:hAnsi="Cambria"/>
          <w:sz w:val="22"/>
          <w:szCs w:val="22"/>
        </w:rPr>
      </w:pPr>
      <w:r w:rsidRPr="00E24F1B">
        <w:rPr>
          <w:rFonts w:ascii="Cambria" w:hAnsi="Cambria"/>
          <w:sz w:val="22"/>
          <w:szCs w:val="22"/>
        </w:rPr>
        <w:lastRenderedPageBreak/>
        <w:t>A safe and confidential place to share your USC-related issues with a University Ombuds who will work with you to explore options or paths to manage your concern.</w:t>
      </w:r>
    </w:p>
    <w:p w14:paraId="08AF0308" w14:textId="77777777" w:rsidR="004E16D5" w:rsidRPr="00E24F1B" w:rsidRDefault="004E16D5">
      <w:pPr>
        <w:rPr>
          <w:rFonts w:ascii="Cambria" w:hAnsi="Cambria"/>
          <w:sz w:val="22"/>
          <w:szCs w:val="22"/>
        </w:rPr>
      </w:pPr>
    </w:p>
    <w:p w14:paraId="3D1405ED" w14:textId="77777777" w:rsidR="004E16D5" w:rsidRPr="00E24F1B" w:rsidRDefault="00000000">
      <w:pPr>
        <w:rPr>
          <w:rFonts w:ascii="Cambria" w:hAnsi="Cambria"/>
          <w:i/>
          <w:sz w:val="22"/>
          <w:szCs w:val="22"/>
        </w:rPr>
      </w:pPr>
      <w:hyperlink r:id="rId45">
        <w:r w:rsidR="000072DE" w:rsidRPr="00E24F1B">
          <w:rPr>
            <w:rFonts w:ascii="Cambria" w:hAnsi="Cambria"/>
            <w:i/>
            <w:color w:val="0000FF"/>
            <w:sz w:val="22"/>
            <w:szCs w:val="22"/>
            <w:u w:val="single"/>
          </w:rPr>
          <w:t>Occupational Therapy Faculty Practice</w:t>
        </w:r>
      </w:hyperlink>
      <w:r w:rsidR="000072DE" w:rsidRPr="00E24F1B">
        <w:rPr>
          <w:rFonts w:ascii="Cambria" w:hAnsi="Cambria"/>
          <w:i/>
          <w:sz w:val="22"/>
          <w:szCs w:val="22"/>
        </w:rPr>
        <w:t xml:space="preserve"> - (323) 442-2850 or </w:t>
      </w:r>
      <w:hyperlink r:id="rId46">
        <w:r w:rsidR="000072DE" w:rsidRPr="00E24F1B">
          <w:rPr>
            <w:rFonts w:ascii="Cambria" w:hAnsi="Cambria"/>
            <w:color w:val="0000FF"/>
            <w:sz w:val="22"/>
            <w:szCs w:val="22"/>
            <w:u w:val="single"/>
          </w:rPr>
          <w:t>otfp@med.usc.edu</w:t>
        </w:r>
      </w:hyperlink>
      <w:r w:rsidR="000072DE" w:rsidRPr="00E24F1B">
        <w:rPr>
          <w:rFonts w:ascii="Cambria" w:hAnsi="Cambria"/>
          <w:i/>
          <w:sz w:val="22"/>
          <w:szCs w:val="22"/>
        </w:rPr>
        <w:t xml:space="preserve"> </w:t>
      </w:r>
    </w:p>
    <w:p w14:paraId="44341B88" w14:textId="77777777" w:rsidR="004E16D5" w:rsidRPr="00E24F1B" w:rsidRDefault="000072DE">
      <w:pPr>
        <w:rPr>
          <w:rFonts w:ascii="Cambria" w:hAnsi="Cambria"/>
          <w:sz w:val="22"/>
          <w:szCs w:val="22"/>
        </w:rPr>
      </w:pPr>
      <w:r w:rsidRPr="00E24F1B">
        <w:rPr>
          <w:rFonts w:ascii="Cambria" w:hAnsi="Cambria"/>
          <w:sz w:val="22"/>
          <w:szCs w:val="22"/>
        </w:rPr>
        <w:t>​Confidential Lifestyle Redesign services for USC students to support health promoting habits and routines that enhance quality of life and academic performance. </w:t>
      </w:r>
    </w:p>
    <w:p w14:paraId="1E11005B" w14:textId="77777777" w:rsidR="004E16D5" w:rsidRPr="00E24F1B" w:rsidRDefault="004E16D5">
      <w:pPr>
        <w:rPr>
          <w:rFonts w:asciiTheme="majorHAnsi" w:hAnsiTheme="majorHAnsi"/>
        </w:rPr>
      </w:pPr>
    </w:p>
    <w:sectPr w:rsidR="004E16D5" w:rsidRPr="00E24F1B">
      <w:headerReference w:type="even" r:id="rId47"/>
      <w:headerReference w:type="default" r:id="rId48"/>
      <w:footerReference w:type="even" r:id="rId49"/>
      <w:footerReference w:type="default" r:id="rId50"/>
      <w:headerReference w:type="first" r:id="rId51"/>
      <w:footerReference w:type="first" r:id="rId52"/>
      <w:pgSz w:w="12240" w:h="15840"/>
      <w:pgMar w:top="1152" w:right="1728" w:bottom="1152" w:left="1728" w:header="864" w:footer="50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C2DE0" w14:textId="77777777" w:rsidR="003309A8" w:rsidRDefault="003309A8">
      <w:r>
        <w:separator/>
      </w:r>
    </w:p>
  </w:endnote>
  <w:endnote w:type="continuationSeparator" w:id="0">
    <w:p w14:paraId="76D12BBE" w14:textId="77777777" w:rsidR="003309A8" w:rsidRDefault="003309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7DA78D56-2BF2-B54D-8346-F26060C62DF9}"/>
  </w:font>
  <w:font w:name="Symbol">
    <w:panose1 w:val="05050102010706020507"/>
    <w:charset w:val="02"/>
    <w:family w:val="decorative"/>
    <w:pitch w:val="variable"/>
    <w:sig w:usb0="00000003" w:usb1="10000000" w:usb2="00000000" w:usb3="00000000" w:csb0="80000001" w:csb1="00000000"/>
    <w:embedRegular r:id="rId3" w:fontKey="{0D593497-6B57-F045-89C6-8CAD2B920CBA}"/>
  </w:font>
  <w:font w:name="Times New Roman">
    <w:panose1 w:val="02020603050405020304"/>
    <w:charset w:val="00"/>
    <w:family w:val="roman"/>
    <w:pitch w:val="variable"/>
    <w:sig w:usb0="E0002EFF" w:usb1="C000785B" w:usb2="00000009" w:usb3="00000000" w:csb0="000001FF" w:csb1="00000000"/>
    <w:embedRegular r:id="rId4" w:fontKey="{FB15199A-0C09-5246-82C2-F1DA2ACB963A}"/>
    <w:embedBold r:id="rId5" w:fontKey="{CF49DC97-6F7A-EB4E-8B7B-492BAC8720D5}"/>
    <w:embedItalic r:id="rId6" w:fontKey="{AA5709C0-6B77-F249-8637-A7EAC9A2FE54}"/>
  </w:font>
  <w:font w:name="Wingdings">
    <w:panose1 w:val="05000000000000000000"/>
    <w:charset w:val="02"/>
    <w:family w:val="decorative"/>
    <w:pitch w:val="variable"/>
    <w:sig w:usb0="00000003" w:usb1="10000000" w:usb2="00000000" w:usb3="00000000" w:csb0="80000001" w:csb1="00000000"/>
    <w:embedRegular r:id="rId7" w:fontKey="{05FB39EA-2D90-534D-9E6E-1C2277E30CBA}"/>
  </w:font>
  <w:font w:name="Calibri">
    <w:panose1 w:val="020F0502020204030204"/>
    <w:charset w:val="00"/>
    <w:family w:val="swiss"/>
    <w:pitch w:val="variable"/>
    <w:sig w:usb0="E0002AFF" w:usb1="C000247B" w:usb2="00000009" w:usb3="00000000" w:csb0="000001FF" w:csb1="00000000"/>
    <w:embedRegular r:id="rId8" w:fontKey="{427C9741-3496-B54A-9FDD-D18F4977C7BA}"/>
    <w:embedBold r:id="rId9" w:fontKey="{F7BCEAE3-1624-F646-9527-5A52DBC11C91}"/>
    <w:embedItalic r:id="rId10" w:fontKey="{A17621EE-8668-8A4E-A25B-DB2C790728AF}"/>
  </w:font>
  <w:font w:name="Segoe UI">
    <w:panose1 w:val="020B0502040204020203"/>
    <w:charset w:val="00"/>
    <w:family w:val="swiss"/>
    <w:pitch w:val="variable"/>
    <w:sig w:usb0="E4002EFF" w:usb1="C000E47F" w:usb2="00000009" w:usb3="00000000" w:csb0="000001FF" w:csb1="00000000"/>
    <w:embedRegular r:id="rId11" w:fontKey="{4BC2D6C6-FA3A-E94A-8D85-F8244E608AD6}"/>
  </w:font>
  <w:font w:name="Arial">
    <w:panose1 w:val="020B0604020202020204"/>
    <w:charset w:val="00"/>
    <w:family w:val="swiss"/>
    <w:pitch w:val="variable"/>
    <w:sig w:usb0="E0002AFF" w:usb1="C0007843" w:usb2="00000009" w:usb3="00000000" w:csb0="000001FF" w:csb1="00000000"/>
    <w:embedRegular r:id="rId12" w:fontKey="{711D7520-695A-A643-BEE5-E11340C744D7}"/>
  </w:font>
  <w:font w:name="Georgia">
    <w:panose1 w:val="02040502050405020303"/>
    <w:charset w:val="00"/>
    <w:family w:val="roman"/>
    <w:pitch w:val="variable"/>
    <w:sig w:usb0="00000287" w:usb1="00000000" w:usb2="00000000" w:usb3="00000000" w:csb0="0000009F" w:csb1="00000000"/>
    <w:embedRegular r:id="rId13" w:fontKey="{1DE5AE6D-68B6-7247-8607-6015C54BEFA6}"/>
    <w:embedItalic r:id="rId14" w:fontKey="{DF0F3121-2A13-1844-98EA-B52FA0D826DC}"/>
  </w:font>
  <w:font w:name="Cambria">
    <w:panose1 w:val="02040503050406030204"/>
    <w:charset w:val="00"/>
    <w:family w:val="roman"/>
    <w:pitch w:val="variable"/>
    <w:sig w:usb0="E00002FF" w:usb1="400004FF" w:usb2="00000000" w:usb3="00000000" w:csb0="0000019F" w:csb1="00000000"/>
    <w:embedRegular r:id="rId15" w:fontKey="{D6291BE9-F47B-2E4C-9495-6A8D2B86FD37}"/>
    <w:embedBold r:id="rId16" w:fontKey="{C8AFBB2A-74ED-914D-8204-FEADE48CC998}"/>
    <w:embedItalic r:id="rId17" w:fontKey="{E3668EF9-5798-5147-A1CD-A21AA61FF9FF}"/>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40FBED" w14:textId="77777777" w:rsidR="004E16D5" w:rsidRDefault="004E16D5">
    <w:pPr>
      <w:pBdr>
        <w:top w:val="nil"/>
        <w:left w:val="nil"/>
        <w:bottom w:val="nil"/>
        <w:right w:val="nil"/>
        <w:between w:val="nil"/>
      </w:pBdr>
      <w:tabs>
        <w:tab w:val="center" w:pos="4320"/>
        <w:tab w:val="right" w:pos="8640"/>
      </w:tabs>
      <w:rPr>
        <w:rFonts w:eastAsia="Calibri" w:cs="Calibri"/>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94287C" w14:textId="77777777" w:rsidR="004E16D5" w:rsidRDefault="004E16D5">
    <w:pPr>
      <w:pBdr>
        <w:top w:val="nil"/>
        <w:left w:val="nil"/>
        <w:bottom w:val="nil"/>
        <w:right w:val="nil"/>
        <w:between w:val="nil"/>
      </w:pBdr>
      <w:tabs>
        <w:tab w:val="center" w:pos="4320"/>
        <w:tab w:val="right" w:pos="8640"/>
      </w:tabs>
      <w:jc w:val="center"/>
      <w:rPr>
        <w:rFonts w:eastAsia="Calibri" w:cs="Calibri"/>
        <w:color w:val="000000"/>
        <w:sz w:val="18"/>
        <w:szCs w:val="18"/>
      </w:rPr>
    </w:pPr>
  </w:p>
  <w:p w14:paraId="12E1D060" w14:textId="77777777" w:rsidR="004E16D5" w:rsidRDefault="000072DE">
    <w:pPr>
      <w:pBdr>
        <w:top w:val="nil"/>
        <w:left w:val="nil"/>
        <w:bottom w:val="nil"/>
        <w:right w:val="nil"/>
        <w:between w:val="nil"/>
      </w:pBdr>
      <w:tabs>
        <w:tab w:val="center" w:pos="4320"/>
        <w:tab w:val="right" w:pos="8640"/>
      </w:tabs>
      <w:jc w:val="right"/>
      <w:rPr>
        <w:rFonts w:eastAsia="Calibri" w:cs="Calibri"/>
        <w:smallCaps/>
        <w:color w:val="000000"/>
        <w:sz w:val="18"/>
        <w:szCs w:val="18"/>
      </w:rPr>
    </w:pPr>
    <w:r>
      <w:rPr>
        <w:rFonts w:eastAsia="Calibri" w:cs="Calibri"/>
        <w:color w:val="000000"/>
        <w:sz w:val="18"/>
        <w:szCs w:val="18"/>
      </w:rPr>
      <w:t xml:space="preserve">Page </w:t>
    </w:r>
    <w:r>
      <w:rPr>
        <w:rFonts w:eastAsia="Calibri" w:cs="Calibri"/>
        <w:smallCaps/>
        <w:color w:val="000000"/>
        <w:sz w:val="18"/>
        <w:szCs w:val="18"/>
      </w:rPr>
      <w:fldChar w:fldCharType="begin"/>
    </w:r>
    <w:r>
      <w:rPr>
        <w:rFonts w:eastAsia="Calibri" w:cs="Calibri"/>
        <w:smallCaps/>
        <w:color w:val="000000"/>
        <w:sz w:val="18"/>
        <w:szCs w:val="18"/>
      </w:rPr>
      <w:instrText>PAGE</w:instrText>
    </w:r>
    <w:r>
      <w:rPr>
        <w:rFonts w:eastAsia="Calibri" w:cs="Calibri"/>
        <w:smallCaps/>
        <w:color w:val="000000"/>
        <w:sz w:val="18"/>
        <w:szCs w:val="18"/>
      </w:rPr>
      <w:fldChar w:fldCharType="separate"/>
    </w:r>
    <w:r w:rsidR="00EC5501">
      <w:rPr>
        <w:rFonts w:eastAsia="Calibri" w:cs="Calibri"/>
        <w:smallCaps/>
        <w:noProof/>
        <w:color w:val="000000"/>
        <w:sz w:val="18"/>
        <w:szCs w:val="18"/>
      </w:rPr>
      <w:t>2</w:t>
    </w:r>
    <w:r>
      <w:rPr>
        <w:rFonts w:eastAsia="Calibri" w:cs="Calibri"/>
        <w:smallCaps/>
        <w:color w:val="000000"/>
        <w:sz w:val="18"/>
        <w:szCs w:val="18"/>
      </w:rPr>
      <w:fldChar w:fldCharType="end"/>
    </w:r>
  </w:p>
  <w:p w14:paraId="7C03B69B" w14:textId="77777777" w:rsidR="004E16D5" w:rsidRDefault="004E16D5">
    <w:pPr>
      <w:pBdr>
        <w:top w:val="nil"/>
        <w:left w:val="nil"/>
        <w:bottom w:val="nil"/>
        <w:right w:val="nil"/>
        <w:between w:val="nil"/>
      </w:pBdr>
      <w:tabs>
        <w:tab w:val="center" w:pos="4320"/>
        <w:tab w:val="right" w:pos="8640"/>
      </w:tabs>
      <w:rPr>
        <w:rFonts w:eastAsia="Calibri" w:cs="Calibri"/>
        <w:color w:val="00000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427003" w14:textId="77777777" w:rsidR="004E16D5" w:rsidRDefault="004E16D5">
    <w:pPr>
      <w:pBdr>
        <w:top w:val="nil"/>
        <w:left w:val="nil"/>
        <w:bottom w:val="nil"/>
        <w:right w:val="nil"/>
        <w:between w:val="nil"/>
      </w:pBdr>
      <w:tabs>
        <w:tab w:val="center" w:pos="4320"/>
        <w:tab w:val="right" w:pos="8640"/>
      </w:tabs>
      <w:rPr>
        <w:rFonts w:eastAsia="Calibri" w:cs="Calibri"/>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2FA072" w14:textId="77777777" w:rsidR="003309A8" w:rsidRDefault="003309A8">
      <w:r>
        <w:separator/>
      </w:r>
    </w:p>
  </w:footnote>
  <w:footnote w:type="continuationSeparator" w:id="0">
    <w:p w14:paraId="55207269" w14:textId="77777777" w:rsidR="003309A8" w:rsidRDefault="003309A8">
      <w:r>
        <w:continuationSeparator/>
      </w:r>
    </w:p>
  </w:footnote>
  <w:footnote w:id="1">
    <w:p w14:paraId="282714A8" w14:textId="77777777" w:rsidR="00E24F1B" w:rsidRPr="000E0838" w:rsidRDefault="00E24F1B" w:rsidP="00E24F1B">
      <w:pPr>
        <w:pStyle w:val="FootnoteText"/>
        <w:rPr>
          <w:rFonts w:asciiTheme="majorHAnsi" w:hAnsiTheme="majorHAnsi"/>
        </w:rPr>
      </w:pPr>
      <w:r w:rsidRPr="000E0838">
        <w:rPr>
          <w:rStyle w:val="FootnoteReference"/>
          <w:rFonts w:asciiTheme="majorHAnsi" w:hAnsiTheme="majorHAnsi"/>
        </w:rPr>
        <w:footnoteRef/>
      </w:r>
      <w:r w:rsidRPr="000E0838">
        <w:rPr>
          <w:rFonts w:asciiTheme="majorHAnsi" w:hAnsiTheme="majorHAnsi"/>
        </w:rPr>
        <w:t xml:space="preserve"> The study of Politics between countries is typically denominated International Relations or International Politics.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62EFE5" w14:textId="77777777" w:rsidR="004E16D5" w:rsidRDefault="004E16D5">
    <w:pPr>
      <w:pBdr>
        <w:top w:val="nil"/>
        <w:left w:val="nil"/>
        <w:bottom w:val="nil"/>
        <w:right w:val="nil"/>
        <w:between w:val="nil"/>
      </w:pBdr>
      <w:tabs>
        <w:tab w:val="center" w:pos="4320"/>
        <w:tab w:val="right" w:pos="8640"/>
      </w:tabs>
      <w:rPr>
        <w:rFonts w:eastAsia="Calibri" w:cs="Calibri"/>
        <w:color w:val="00000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F81BF7" w14:textId="77777777" w:rsidR="004E16D5" w:rsidRDefault="004E16D5">
    <w:pPr>
      <w:pBdr>
        <w:top w:val="nil"/>
        <w:left w:val="nil"/>
        <w:bottom w:val="nil"/>
        <w:right w:val="nil"/>
        <w:between w:val="nil"/>
      </w:pBdr>
      <w:tabs>
        <w:tab w:val="center" w:pos="4320"/>
        <w:tab w:val="right" w:pos="8640"/>
      </w:tabs>
      <w:jc w:val="center"/>
      <w:rPr>
        <w:rFonts w:eastAsia="Calibri" w:cs="Calibri"/>
        <w:color w:val="000000"/>
        <w:szCs w:val="20"/>
      </w:rPr>
    </w:pPr>
  </w:p>
  <w:p w14:paraId="5955A6CC" w14:textId="77777777" w:rsidR="004E16D5" w:rsidRDefault="004E16D5">
    <w:pPr>
      <w:pBdr>
        <w:top w:val="nil"/>
        <w:left w:val="nil"/>
        <w:bottom w:val="nil"/>
        <w:right w:val="nil"/>
        <w:between w:val="nil"/>
      </w:pBdr>
      <w:tabs>
        <w:tab w:val="center" w:pos="4320"/>
        <w:tab w:val="right" w:pos="8640"/>
      </w:tabs>
      <w:rPr>
        <w:rFonts w:eastAsia="Calibri" w:cs="Calibri"/>
        <w:color w:val="00000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0E153A" w14:textId="10C058C6" w:rsidR="004E16D5" w:rsidRPr="00894CCF" w:rsidRDefault="004E16D5">
    <w:pPr>
      <w:ind w:right="360"/>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71468F"/>
    <w:multiLevelType w:val="multilevel"/>
    <w:tmpl w:val="39CA85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3280EAD"/>
    <w:multiLevelType w:val="hybridMultilevel"/>
    <w:tmpl w:val="52701B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50643C2"/>
    <w:multiLevelType w:val="hybridMultilevel"/>
    <w:tmpl w:val="B150E4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321E1F"/>
    <w:multiLevelType w:val="multilevel"/>
    <w:tmpl w:val="A8B80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1D5FE4"/>
    <w:multiLevelType w:val="hybridMultilevel"/>
    <w:tmpl w:val="D778AEA8"/>
    <w:lvl w:ilvl="0" w:tplc="FFFFFFFF">
      <w:start w:val="1"/>
      <w:numFmt w:val="decimal"/>
      <w:lvlText w:val="%1."/>
      <w:lvlJc w:val="left"/>
      <w:pPr>
        <w:ind w:left="720" w:hanging="360"/>
      </w:pPr>
      <w:rPr>
        <w:rFonts w:hint="default"/>
        <w:b/>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45C265A"/>
    <w:multiLevelType w:val="hybridMultilevel"/>
    <w:tmpl w:val="E752C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1A4456"/>
    <w:multiLevelType w:val="hybridMultilevel"/>
    <w:tmpl w:val="03BCB0B6"/>
    <w:lvl w:ilvl="0" w:tplc="C58C2630">
      <w:start w:val="1"/>
      <w:numFmt w:val="lowerLetter"/>
      <w:lvlText w:val="%1."/>
      <w:lvlJc w:val="left"/>
      <w:pPr>
        <w:ind w:left="720" w:hanging="360"/>
      </w:pPr>
      <w:rPr>
        <w:rFonts w:asciiTheme="minorHAnsi" w:eastAsia="Times New Roman" w:hAnsiTheme="minorHAnsi"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7D4964"/>
    <w:multiLevelType w:val="hybridMultilevel"/>
    <w:tmpl w:val="D778AEA8"/>
    <w:lvl w:ilvl="0" w:tplc="DF8C8C12">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B5695B"/>
    <w:multiLevelType w:val="hybridMultilevel"/>
    <w:tmpl w:val="2042C4A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65577843"/>
    <w:multiLevelType w:val="multilevel"/>
    <w:tmpl w:val="D598A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C542256"/>
    <w:multiLevelType w:val="hybridMultilevel"/>
    <w:tmpl w:val="6C7073C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DE965C0"/>
    <w:multiLevelType w:val="hybridMultilevel"/>
    <w:tmpl w:val="0180CE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590309771">
    <w:abstractNumId w:val="3"/>
  </w:num>
  <w:num w:numId="2" w16cid:durableId="578103959">
    <w:abstractNumId w:val="9"/>
  </w:num>
  <w:num w:numId="3" w16cid:durableId="1253391883">
    <w:abstractNumId w:val="0"/>
  </w:num>
  <w:num w:numId="4" w16cid:durableId="252052971">
    <w:abstractNumId w:val="6"/>
  </w:num>
  <w:num w:numId="5" w16cid:durableId="1241713694">
    <w:abstractNumId w:val="11"/>
  </w:num>
  <w:num w:numId="6" w16cid:durableId="989748418">
    <w:abstractNumId w:val="2"/>
  </w:num>
  <w:num w:numId="7" w16cid:durableId="181431993">
    <w:abstractNumId w:val="8"/>
  </w:num>
  <w:num w:numId="8" w16cid:durableId="866214879">
    <w:abstractNumId w:val="1"/>
  </w:num>
  <w:num w:numId="9" w16cid:durableId="1653875518">
    <w:abstractNumId w:val="10"/>
  </w:num>
  <w:num w:numId="10" w16cid:durableId="1307852309">
    <w:abstractNumId w:val="7"/>
  </w:num>
  <w:num w:numId="11" w16cid:durableId="434793453">
    <w:abstractNumId w:val="5"/>
  </w:num>
  <w:num w:numId="12" w16cid:durableId="1604344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6D5"/>
    <w:rsid w:val="000072DE"/>
    <w:rsid w:val="000E0838"/>
    <w:rsid w:val="00126531"/>
    <w:rsid w:val="001931DE"/>
    <w:rsid w:val="002B78B4"/>
    <w:rsid w:val="003309A8"/>
    <w:rsid w:val="003B3CC1"/>
    <w:rsid w:val="00437FFE"/>
    <w:rsid w:val="0049347B"/>
    <w:rsid w:val="004E16D5"/>
    <w:rsid w:val="00515F91"/>
    <w:rsid w:val="00542BCB"/>
    <w:rsid w:val="005C2DE8"/>
    <w:rsid w:val="005E2BD3"/>
    <w:rsid w:val="006F6739"/>
    <w:rsid w:val="00700EF2"/>
    <w:rsid w:val="00770F28"/>
    <w:rsid w:val="007E31F1"/>
    <w:rsid w:val="00845A4C"/>
    <w:rsid w:val="00846945"/>
    <w:rsid w:val="008643AE"/>
    <w:rsid w:val="00894CCF"/>
    <w:rsid w:val="00A84A26"/>
    <w:rsid w:val="00B05F7E"/>
    <w:rsid w:val="00B90FFE"/>
    <w:rsid w:val="00B970E9"/>
    <w:rsid w:val="00C93BDB"/>
    <w:rsid w:val="00D14478"/>
    <w:rsid w:val="00DA16A8"/>
    <w:rsid w:val="00DC4709"/>
    <w:rsid w:val="00DC67F8"/>
    <w:rsid w:val="00E24F1B"/>
    <w:rsid w:val="00E46108"/>
    <w:rsid w:val="00E9425A"/>
    <w:rsid w:val="00EA5BD1"/>
    <w:rsid w:val="00EC5501"/>
    <w:rsid w:val="00ED4B4D"/>
    <w:rsid w:val="00F75F58"/>
    <w:rsid w:val="00F869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934E6AE"/>
  <w15:docId w15:val="{2906C0CC-5B89-EA41-87A4-9CE3B5017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E97"/>
    <w:rPr>
      <w:rFonts w:eastAsia="Times New Roman" w:cs="Times New Roman"/>
      <w:szCs w:val="24"/>
    </w:rPr>
  </w:style>
  <w:style w:type="paragraph" w:styleId="Heading1">
    <w:name w:val="heading 1"/>
    <w:basedOn w:val="Normal"/>
    <w:next w:val="Normal"/>
    <w:link w:val="Heading1Char"/>
    <w:uiPriority w:val="9"/>
    <w:qFormat/>
    <w:rsid w:val="005C2E97"/>
    <w:pPr>
      <w:ind w:left="3600"/>
      <w:outlineLvl w:val="0"/>
    </w:pPr>
    <w:rPr>
      <w:rFonts w:cstheme="minorHAnsi"/>
      <w:b/>
      <w:bCs/>
      <w:color w:val="000000" w:themeColor="text1"/>
      <w:sz w:val="28"/>
      <w:szCs w:val="28"/>
    </w:rPr>
  </w:style>
  <w:style w:type="paragraph" w:styleId="Heading2">
    <w:name w:val="heading 2"/>
    <w:basedOn w:val="Normal"/>
    <w:next w:val="Normal"/>
    <w:link w:val="Heading2Char"/>
    <w:uiPriority w:val="9"/>
    <w:unhideWhenUsed/>
    <w:qFormat/>
    <w:rsid w:val="005C2E97"/>
    <w:pPr>
      <w:ind w:left="3600"/>
      <w:outlineLvl w:val="1"/>
    </w:pPr>
    <w:rPr>
      <w:rFonts w:cstheme="minorHAnsi"/>
      <w:b/>
      <w:bCs/>
      <w:color w:val="000000" w:themeColor="text1"/>
      <w:sz w:val="24"/>
    </w:rPr>
  </w:style>
  <w:style w:type="paragraph" w:styleId="Heading3">
    <w:name w:val="heading 3"/>
    <w:basedOn w:val="Normal"/>
    <w:next w:val="Normal"/>
    <w:link w:val="Heading3Char"/>
    <w:uiPriority w:val="9"/>
    <w:unhideWhenUsed/>
    <w:qFormat/>
    <w:rsid w:val="005C2E97"/>
    <w:pPr>
      <w:ind w:left="3600"/>
      <w:outlineLvl w:val="2"/>
    </w:pPr>
    <w:rPr>
      <w:rFonts w:cstheme="minorHAnsi"/>
      <w:b/>
      <w:bCs/>
      <w:color w:val="000000" w:themeColor="text1"/>
      <w:szCs w:val="20"/>
    </w:rPr>
  </w:style>
  <w:style w:type="paragraph" w:styleId="Heading4">
    <w:name w:val="heading 4"/>
    <w:basedOn w:val="Normal"/>
    <w:next w:val="Normal"/>
    <w:link w:val="Heading4Char"/>
    <w:uiPriority w:val="9"/>
    <w:unhideWhenUsed/>
    <w:qFormat/>
    <w:rsid w:val="000A5856"/>
    <w:pPr>
      <w:keepNext/>
      <w:jc w:val="center"/>
      <w:outlineLvl w:val="3"/>
    </w:pPr>
    <w:rPr>
      <w:b/>
      <w:szCs w:val="2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rsid w:val="005C2E97"/>
    <w:rPr>
      <w:rFonts w:eastAsia="Times New Roman" w:cstheme="minorHAnsi"/>
      <w:b/>
      <w:bCs/>
      <w:color w:val="000000" w:themeColor="text1"/>
      <w:sz w:val="24"/>
      <w:szCs w:val="24"/>
    </w:rPr>
  </w:style>
  <w:style w:type="character" w:customStyle="1" w:styleId="Heading4Char">
    <w:name w:val="Heading 4 Char"/>
    <w:basedOn w:val="DefaultParagraphFont"/>
    <w:link w:val="Heading4"/>
    <w:rsid w:val="000A5856"/>
    <w:rPr>
      <w:rFonts w:ascii="Times New Roman" w:eastAsia="Times New Roman" w:hAnsi="Times New Roman" w:cs="Times New Roman"/>
      <w:b/>
      <w:sz w:val="24"/>
      <w:szCs w:val="20"/>
    </w:rPr>
  </w:style>
  <w:style w:type="character" w:styleId="Hyperlink">
    <w:name w:val="Hyperlink"/>
    <w:basedOn w:val="DefaultParagraphFont"/>
    <w:uiPriority w:val="99"/>
    <w:rsid w:val="000A5856"/>
    <w:rPr>
      <w:color w:val="0000FF"/>
      <w:u w:val="single"/>
    </w:rPr>
  </w:style>
  <w:style w:type="paragraph" w:styleId="Footer">
    <w:name w:val="footer"/>
    <w:basedOn w:val="Normal"/>
    <w:link w:val="FooterChar"/>
    <w:uiPriority w:val="99"/>
    <w:rsid w:val="000A5856"/>
    <w:pPr>
      <w:tabs>
        <w:tab w:val="center" w:pos="4320"/>
        <w:tab w:val="right" w:pos="8640"/>
      </w:tabs>
    </w:pPr>
    <w:rPr>
      <w:snapToGrid w:val="0"/>
      <w:sz w:val="22"/>
      <w:szCs w:val="20"/>
    </w:rPr>
  </w:style>
  <w:style w:type="character" w:customStyle="1" w:styleId="FooterChar">
    <w:name w:val="Footer Char"/>
    <w:basedOn w:val="DefaultParagraphFont"/>
    <w:link w:val="Footer"/>
    <w:uiPriority w:val="99"/>
    <w:rsid w:val="000A5856"/>
    <w:rPr>
      <w:rFonts w:ascii="Times New Roman" w:eastAsia="Times New Roman" w:hAnsi="Times New Roman" w:cs="Times New Roman"/>
      <w:snapToGrid w:val="0"/>
      <w:szCs w:val="20"/>
    </w:rPr>
  </w:style>
  <w:style w:type="paragraph" w:styleId="Header">
    <w:name w:val="header"/>
    <w:basedOn w:val="Normal"/>
    <w:link w:val="HeaderChar"/>
    <w:uiPriority w:val="99"/>
    <w:rsid w:val="000A5856"/>
    <w:pPr>
      <w:tabs>
        <w:tab w:val="center" w:pos="4320"/>
        <w:tab w:val="right" w:pos="8640"/>
      </w:tabs>
    </w:pPr>
  </w:style>
  <w:style w:type="character" w:customStyle="1" w:styleId="HeaderChar">
    <w:name w:val="Header Char"/>
    <w:basedOn w:val="DefaultParagraphFont"/>
    <w:link w:val="Header"/>
    <w:uiPriority w:val="99"/>
    <w:rsid w:val="000A5856"/>
    <w:rPr>
      <w:rFonts w:ascii="Times New Roman" w:eastAsia="Times New Roman" w:hAnsi="Times New Roman" w:cs="Times New Roman"/>
      <w:sz w:val="24"/>
      <w:szCs w:val="24"/>
    </w:rPr>
  </w:style>
  <w:style w:type="character" w:styleId="PageNumber">
    <w:name w:val="page number"/>
    <w:basedOn w:val="DefaultParagraphFont"/>
    <w:uiPriority w:val="99"/>
    <w:rsid w:val="000A5856"/>
  </w:style>
  <w:style w:type="table" w:styleId="TableGrid">
    <w:name w:val="Table Grid"/>
    <w:basedOn w:val="TableNormal"/>
    <w:uiPriority w:val="59"/>
    <w:rsid w:val="000A5856"/>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5856"/>
    <w:pPr>
      <w:ind w:left="720"/>
      <w:contextualSpacing/>
    </w:pPr>
  </w:style>
  <w:style w:type="paragraph" w:styleId="BodyText2">
    <w:name w:val="Body Text 2"/>
    <w:basedOn w:val="Normal"/>
    <w:link w:val="BodyText2Char"/>
    <w:rsid w:val="000A5856"/>
    <w:pPr>
      <w:spacing w:after="120" w:line="480" w:lineRule="auto"/>
    </w:pPr>
    <w:rPr>
      <w:szCs w:val="20"/>
      <w:lang w:val="x-none" w:eastAsia="x-none"/>
    </w:rPr>
  </w:style>
  <w:style w:type="character" w:customStyle="1" w:styleId="BodyText2Char">
    <w:name w:val="Body Text 2 Char"/>
    <w:basedOn w:val="DefaultParagraphFont"/>
    <w:link w:val="BodyText2"/>
    <w:rsid w:val="000A5856"/>
    <w:rPr>
      <w:rFonts w:ascii="Times New Roman" w:eastAsia="Times New Roman" w:hAnsi="Times New Roman" w:cs="Times New Roman"/>
      <w:sz w:val="24"/>
      <w:szCs w:val="20"/>
      <w:lang w:val="x-none" w:eastAsia="x-none"/>
    </w:rPr>
  </w:style>
  <w:style w:type="paragraph" w:styleId="NormalWeb">
    <w:name w:val="Normal (Web)"/>
    <w:basedOn w:val="Normal"/>
    <w:uiPriority w:val="99"/>
    <w:unhideWhenUsed/>
    <w:rsid w:val="000A5856"/>
    <w:pPr>
      <w:spacing w:before="100" w:beforeAutospacing="1" w:after="100" w:afterAutospacing="1"/>
    </w:pPr>
  </w:style>
  <w:style w:type="character" w:customStyle="1" w:styleId="tooltiptext">
    <w:name w:val="tool_tip_text"/>
    <w:basedOn w:val="DefaultParagraphFont"/>
    <w:rsid w:val="000A5856"/>
  </w:style>
  <w:style w:type="character" w:customStyle="1" w:styleId="description">
    <w:name w:val="description"/>
    <w:basedOn w:val="DefaultParagraphFont"/>
    <w:rsid w:val="000A5856"/>
  </w:style>
  <w:style w:type="character" w:styleId="FollowedHyperlink">
    <w:name w:val="FollowedHyperlink"/>
    <w:basedOn w:val="DefaultParagraphFont"/>
    <w:uiPriority w:val="99"/>
    <w:semiHidden/>
    <w:unhideWhenUsed/>
    <w:rsid w:val="00E52165"/>
    <w:rPr>
      <w:color w:val="800080" w:themeColor="followedHyperlink"/>
      <w:u w:val="single"/>
    </w:rPr>
  </w:style>
  <w:style w:type="paragraph" w:styleId="BalloonText">
    <w:name w:val="Balloon Text"/>
    <w:basedOn w:val="Normal"/>
    <w:link w:val="BalloonTextChar"/>
    <w:uiPriority w:val="99"/>
    <w:semiHidden/>
    <w:unhideWhenUsed/>
    <w:rsid w:val="000E0F0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E0F05"/>
    <w:rPr>
      <w:rFonts w:ascii="Segoe UI" w:eastAsia="Times New Roman" w:hAnsi="Segoe UI" w:cs="Segoe UI"/>
      <w:sz w:val="18"/>
      <w:szCs w:val="18"/>
    </w:rPr>
  </w:style>
  <w:style w:type="table" w:styleId="TableGridLight">
    <w:name w:val="Grid Table Light"/>
    <w:basedOn w:val="TableNormal"/>
    <w:uiPriority w:val="40"/>
    <w:rsid w:val="00AE3DB2"/>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5C2E97"/>
    <w:rPr>
      <w:rFonts w:eastAsia="Times New Roman" w:cstheme="minorHAnsi"/>
      <w:b/>
      <w:bCs/>
      <w:color w:val="000000" w:themeColor="text1"/>
      <w:sz w:val="20"/>
      <w:szCs w:val="20"/>
    </w:rPr>
  </w:style>
  <w:style w:type="character" w:styleId="CommentReference">
    <w:name w:val="annotation reference"/>
    <w:basedOn w:val="DefaultParagraphFont"/>
    <w:uiPriority w:val="99"/>
    <w:semiHidden/>
    <w:unhideWhenUsed/>
    <w:rsid w:val="00B84E46"/>
    <w:rPr>
      <w:sz w:val="16"/>
      <w:szCs w:val="16"/>
    </w:rPr>
  </w:style>
  <w:style w:type="paragraph" w:styleId="CommentText">
    <w:name w:val="annotation text"/>
    <w:basedOn w:val="Normal"/>
    <w:link w:val="CommentTextChar"/>
    <w:uiPriority w:val="99"/>
    <w:semiHidden/>
    <w:unhideWhenUsed/>
    <w:rsid w:val="00B84E46"/>
    <w:rPr>
      <w:szCs w:val="20"/>
    </w:rPr>
  </w:style>
  <w:style w:type="character" w:customStyle="1" w:styleId="CommentTextChar">
    <w:name w:val="Comment Text Char"/>
    <w:basedOn w:val="DefaultParagraphFont"/>
    <w:link w:val="CommentText"/>
    <w:uiPriority w:val="99"/>
    <w:semiHidden/>
    <w:rsid w:val="00B84E4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84E46"/>
    <w:rPr>
      <w:b/>
      <w:bCs/>
    </w:rPr>
  </w:style>
  <w:style w:type="character" w:customStyle="1" w:styleId="CommentSubjectChar">
    <w:name w:val="Comment Subject Char"/>
    <w:basedOn w:val="CommentTextChar"/>
    <w:link w:val="CommentSubject"/>
    <w:uiPriority w:val="99"/>
    <w:semiHidden/>
    <w:rsid w:val="00B84E46"/>
    <w:rPr>
      <w:rFonts w:ascii="Times New Roman" w:eastAsia="Times New Roman" w:hAnsi="Times New Roman" w:cs="Times New Roman"/>
      <w:b/>
      <w:bCs/>
      <w:sz w:val="20"/>
      <w:szCs w:val="20"/>
    </w:rPr>
  </w:style>
  <w:style w:type="paragraph" w:styleId="Revision">
    <w:name w:val="Revision"/>
    <w:hidden/>
    <w:uiPriority w:val="99"/>
    <w:semiHidden/>
    <w:rsid w:val="00704180"/>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E5D1B"/>
    <w:rPr>
      <w:color w:val="605E5C"/>
      <w:shd w:val="clear" w:color="auto" w:fill="E1DFDD"/>
    </w:rPr>
  </w:style>
  <w:style w:type="paragraph" w:styleId="NoSpacing">
    <w:name w:val="No Spacing"/>
    <w:uiPriority w:val="1"/>
    <w:qFormat/>
    <w:rsid w:val="00406708"/>
    <w:pPr>
      <w:pBdr>
        <w:top w:val="nil"/>
        <w:left w:val="nil"/>
        <w:bottom w:val="nil"/>
        <w:right w:val="nil"/>
        <w:between w:val="nil"/>
      </w:pBdr>
    </w:pPr>
    <w:rPr>
      <w:rFonts w:ascii="Arial" w:eastAsia="Arial" w:hAnsi="Arial" w:cs="Arial"/>
      <w:color w:val="000000"/>
      <w:lang w:val="en" w:eastAsia="zh-CN"/>
    </w:rPr>
  </w:style>
  <w:style w:type="paragraph" w:styleId="Caption">
    <w:name w:val="caption"/>
    <w:basedOn w:val="Normal"/>
    <w:next w:val="Normal"/>
    <w:uiPriority w:val="35"/>
    <w:unhideWhenUsed/>
    <w:qFormat/>
    <w:rsid w:val="00E1386C"/>
    <w:pPr>
      <w:spacing w:after="200"/>
    </w:pPr>
    <w:rPr>
      <w:i/>
      <w:iCs/>
      <w:color w:val="1F497D" w:themeColor="text2"/>
      <w:sz w:val="18"/>
      <w:szCs w:val="18"/>
    </w:rPr>
  </w:style>
  <w:style w:type="character" w:customStyle="1" w:styleId="Heading1Char">
    <w:name w:val="Heading 1 Char"/>
    <w:basedOn w:val="DefaultParagraphFont"/>
    <w:link w:val="Heading1"/>
    <w:uiPriority w:val="9"/>
    <w:rsid w:val="005C2E97"/>
    <w:rPr>
      <w:rFonts w:eastAsia="Times New Roman" w:cstheme="minorHAnsi"/>
      <w:b/>
      <w:bCs/>
      <w:color w:val="000000" w:themeColor="text1"/>
      <w:sz w:val="28"/>
      <w:szCs w:val="28"/>
    </w:rPr>
  </w:style>
  <w:style w:type="character" w:customStyle="1" w:styleId="xgrame">
    <w:name w:val="x_grame"/>
    <w:basedOn w:val="DefaultParagraphFont"/>
    <w:rsid w:val="0098391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Times New Roman" w:eastAsia="Times New Roman" w:hAnsi="Times New Roman" w:cs="Times New Roman"/>
    </w:rPr>
    <w:tblPr>
      <w:tblStyleRowBandSize w:val="1"/>
      <w:tblStyleColBandSize w:val="1"/>
    </w:tblPr>
  </w:style>
  <w:style w:type="table" w:customStyle="1" w:styleId="a0">
    <w:basedOn w:val="TableNormal"/>
    <w:rPr>
      <w:rFonts w:ascii="Times New Roman" w:eastAsia="Times New Roman" w:hAnsi="Times New Roman" w:cs="Times New Roman"/>
    </w:r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paragraph" w:styleId="FootnoteText">
    <w:name w:val="footnote text"/>
    <w:basedOn w:val="Normal"/>
    <w:link w:val="FootnoteTextChar"/>
    <w:uiPriority w:val="99"/>
    <w:semiHidden/>
    <w:unhideWhenUsed/>
    <w:rsid w:val="00E24F1B"/>
    <w:rPr>
      <w:rFonts w:ascii="Times New Roman" w:hAnsi="Times New Roman"/>
      <w:szCs w:val="20"/>
    </w:rPr>
  </w:style>
  <w:style w:type="character" w:customStyle="1" w:styleId="FootnoteTextChar">
    <w:name w:val="Footnote Text Char"/>
    <w:basedOn w:val="DefaultParagraphFont"/>
    <w:link w:val="FootnoteText"/>
    <w:uiPriority w:val="99"/>
    <w:semiHidden/>
    <w:rsid w:val="00E24F1B"/>
    <w:rPr>
      <w:rFonts w:ascii="Times New Roman" w:eastAsia="Times New Roman" w:hAnsi="Times New Roman" w:cs="Times New Roman"/>
    </w:rPr>
  </w:style>
  <w:style w:type="character" w:styleId="FootnoteReference">
    <w:name w:val="footnote reference"/>
    <w:basedOn w:val="DefaultParagraphFont"/>
    <w:uiPriority w:val="99"/>
    <w:semiHidden/>
    <w:unhideWhenUsed/>
    <w:rsid w:val="00E24F1B"/>
    <w:rPr>
      <w:vertAlign w:val="superscript"/>
    </w:rPr>
  </w:style>
  <w:style w:type="character" w:styleId="Emphasis">
    <w:name w:val="Emphasis"/>
    <w:basedOn w:val="DefaultParagraphFont"/>
    <w:uiPriority w:val="20"/>
    <w:qFormat/>
    <w:rsid w:val="00D1447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8014440">
      <w:bodyDiv w:val="1"/>
      <w:marLeft w:val="0"/>
      <w:marRight w:val="0"/>
      <w:marTop w:val="0"/>
      <w:marBottom w:val="0"/>
      <w:divBdr>
        <w:top w:val="none" w:sz="0" w:space="0" w:color="auto"/>
        <w:left w:val="none" w:sz="0" w:space="0" w:color="auto"/>
        <w:bottom w:val="none" w:sz="0" w:space="0" w:color="auto"/>
        <w:right w:val="none" w:sz="0" w:space="0" w:color="auto"/>
      </w:divBdr>
      <w:divsChild>
        <w:div w:id="1172254626">
          <w:marLeft w:val="0"/>
          <w:marRight w:val="0"/>
          <w:marTop w:val="0"/>
          <w:marBottom w:val="0"/>
          <w:divBdr>
            <w:top w:val="none" w:sz="0" w:space="0" w:color="auto"/>
            <w:left w:val="none" w:sz="0" w:space="0" w:color="auto"/>
            <w:bottom w:val="none" w:sz="0" w:space="0" w:color="auto"/>
            <w:right w:val="none" w:sz="0" w:space="0" w:color="auto"/>
          </w:divBdr>
        </w:div>
        <w:div w:id="1596211146">
          <w:marLeft w:val="0"/>
          <w:marRight w:val="0"/>
          <w:marTop w:val="0"/>
          <w:marBottom w:val="0"/>
          <w:divBdr>
            <w:top w:val="none" w:sz="0" w:space="0" w:color="auto"/>
            <w:left w:val="none" w:sz="0" w:space="0" w:color="auto"/>
            <w:bottom w:val="none" w:sz="0" w:space="0" w:color="auto"/>
            <w:right w:val="none" w:sz="0" w:space="0" w:color="auto"/>
          </w:divBdr>
        </w:div>
      </w:divsChild>
    </w:div>
    <w:div w:id="937565044">
      <w:bodyDiv w:val="1"/>
      <w:marLeft w:val="0"/>
      <w:marRight w:val="0"/>
      <w:marTop w:val="0"/>
      <w:marBottom w:val="0"/>
      <w:divBdr>
        <w:top w:val="none" w:sz="0" w:space="0" w:color="auto"/>
        <w:left w:val="none" w:sz="0" w:space="0" w:color="auto"/>
        <w:bottom w:val="none" w:sz="0" w:space="0" w:color="auto"/>
        <w:right w:val="none" w:sz="0" w:space="0" w:color="auto"/>
      </w:divBdr>
      <w:divsChild>
        <w:div w:id="67776166">
          <w:marLeft w:val="0"/>
          <w:marRight w:val="0"/>
          <w:marTop w:val="0"/>
          <w:marBottom w:val="0"/>
          <w:divBdr>
            <w:top w:val="none" w:sz="0" w:space="0" w:color="auto"/>
            <w:left w:val="none" w:sz="0" w:space="0" w:color="auto"/>
            <w:bottom w:val="none" w:sz="0" w:space="0" w:color="auto"/>
            <w:right w:val="none" w:sz="0" w:space="0" w:color="auto"/>
          </w:divBdr>
        </w:div>
        <w:div w:id="978917142">
          <w:marLeft w:val="0"/>
          <w:marRight w:val="0"/>
          <w:marTop w:val="0"/>
          <w:marBottom w:val="0"/>
          <w:divBdr>
            <w:top w:val="none" w:sz="0" w:space="0" w:color="auto"/>
            <w:left w:val="none" w:sz="0" w:space="0" w:color="auto"/>
            <w:bottom w:val="none" w:sz="0" w:space="0" w:color="auto"/>
            <w:right w:val="none" w:sz="0" w:space="0" w:color="auto"/>
          </w:divBdr>
        </w:div>
      </w:divsChild>
    </w:div>
    <w:div w:id="1070930129">
      <w:bodyDiv w:val="1"/>
      <w:marLeft w:val="0"/>
      <w:marRight w:val="0"/>
      <w:marTop w:val="0"/>
      <w:marBottom w:val="0"/>
      <w:divBdr>
        <w:top w:val="none" w:sz="0" w:space="0" w:color="auto"/>
        <w:left w:val="none" w:sz="0" w:space="0" w:color="auto"/>
        <w:bottom w:val="none" w:sz="0" w:space="0" w:color="auto"/>
        <w:right w:val="none" w:sz="0" w:space="0" w:color="auto"/>
      </w:divBdr>
    </w:div>
    <w:div w:id="1535339263">
      <w:bodyDiv w:val="1"/>
      <w:marLeft w:val="0"/>
      <w:marRight w:val="0"/>
      <w:marTop w:val="0"/>
      <w:marBottom w:val="0"/>
      <w:divBdr>
        <w:top w:val="none" w:sz="0" w:space="0" w:color="auto"/>
        <w:left w:val="none" w:sz="0" w:space="0" w:color="auto"/>
        <w:bottom w:val="none" w:sz="0" w:space="0" w:color="auto"/>
        <w:right w:val="none" w:sz="0" w:space="0" w:color="auto"/>
      </w:divBdr>
    </w:div>
    <w:div w:id="1677338789">
      <w:bodyDiv w:val="1"/>
      <w:marLeft w:val="0"/>
      <w:marRight w:val="0"/>
      <w:marTop w:val="0"/>
      <w:marBottom w:val="0"/>
      <w:divBdr>
        <w:top w:val="none" w:sz="0" w:space="0" w:color="auto"/>
        <w:left w:val="none" w:sz="0" w:space="0" w:color="auto"/>
        <w:bottom w:val="none" w:sz="0" w:space="0" w:color="auto"/>
        <w:right w:val="none" w:sz="0" w:space="0" w:color="auto"/>
      </w:divBdr>
      <w:divsChild>
        <w:div w:id="1340817395">
          <w:marLeft w:val="0"/>
          <w:marRight w:val="0"/>
          <w:marTop w:val="0"/>
          <w:marBottom w:val="0"/>
          <w:divBdr>
            <w:top w:val="none" w:sz="0" w:space="0" w:color="auto"/>
            <w:left w:val="none" w:sz="0" w:space="0" w:color="auto"/>
            <w:bottom w:val="none" w:sz="0" w:space="0" w:color="auto"/>
            <w:right w:val="none" w:sz="0" w:space="0" w:color="auto"/>
          </w:divBdr>
        </w:div>
        <w:div w:id="1928418399">
          <w:marLeft w:val="0"/>
          <w:marRight w:val="0"/>
          <w:marTop w:val="0"/>
          <w:marBottom w:val="0"/>
          <w:divBdr>
            <w:top w:val="none" w:sz="0" w:space="0" w:color="auto"/>
            <w:left w:val="none" w:sz="0" w:space="0" w:color="auto"/>
            <w:bottom w:val="none" w:sz="0" w:space="0" w:color="auto"/>
            <w:right w:val="none" w:sz="0" w:space="0" w:color="auto"/>
          </w:divBdr>
        </w:div>
      </w:divsChild>
    </w:div>
    <w:div w:id="1838884167">
      <w:bodyDiv w:val="1"/>
      <w:marLeft w:val="0"/>
      <w:marRight w:val="0"/>
      <w:marTop w:val="0"/>
      <w:marBottom w:val="0"/>
      <w:divBdr>
        <w:top w:val="none" w:sz="0" w:space="0" w:color="auto"/>
        <w:left w:val="none" w:sz="0" w:space="0" w:color="auto"/>
        <w:bottom w:val="none" w:sz="0" w:space="0" w:color="auto"/>
        <w:right w:val="none" w:sz="0" w:space="0" w:color="auto"/>
      </w:divBdr>
      <w:divsChild>
        <w:div w:id="342318235">
          <w:marLeft w:val="0"/>
          <w:marRight w:val="0"/>
          <w:marTop w:val="0"/>
          <w:marBottom w:val="0"/>
          <w:divBdr>
            <w:top w:val="none" w:sz="0" w:space="0" w:color="auto"/>
            <w:left w:val="none" w:sz="0" w:space="0" w:color="auto"/>
            <w:bottom w:val="none" w:sz="0" w:space="0" w:color="auto"/>
            <w:right w:val="none" w:sz="0" w:space="0" w:color="auto"/>
          </w:divBdr>
        </w:div>
        <w:div w:id="945232400">
          <w:marLeft w:val="0"/>
          <w:marRight w:val="0"/>
          <w:marTop w:val="0"/>
          <w:marBottom w:val="0"/>
          <w:divBdr>
            <w:top w:val="none" w:sz="0" w:space="0" w:color="auto"/>
            <w:left w:val="none" w:sz="0" w:space="0" w:color="auto"/>
            <w:bottom w:val="none" w:sz="0" w:space="0" w:color="auto"/>
            <w:right w:val="none" w:sz="0" w:space="0" w:color="auto"/>
          </w:divBdr>
        </w:div>
      </w:divsChild>
    </w:div>
    <w:div w:id="21336664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olicy.usc.edu/research-and-scholarship-misconduct/" TargetMode="External"/><Relationship Id="rId18" Type="http://schemas.openxmlformats.org/officeDocument/2006/relationships/hyperlink" Target="https://www.vox.com/world/2017/9/19/16189742/venezuela-maduro-dictator-chavez-collapse" TargetMode="External"/><Relationship Id="rId26" Type="http://schemas.openxmlformats.org/officeDocument/2006/relationships/hyperlink" Target="https://doi-org.libproxy1.usc.edu/10.1177/0010414011407467" TargetMode="External"/><Relationship Id="rId39" Type="http://schemas.openxmlformats.org/officeDocument/2006/relationships/hyperlink" Target="http://osas.usc.edu/" TargetMode="External"/><Relationship Id="rId21" Type="http://schemas.openxmlformats.org/officeDocument/2006/relationships/hyperlink" Target="https://podcasts.apple.com/gb/podcast/the-1973-chilean-coup-general-pinochet-seizes-power/id1537788786?i=1000628630607" TargetMode="External"/><Relationship Id="rId34" Type="http://schemas.openxmlformats.org/officeDocument/2006/relationships/hyperlink" Target="https://sites.usc.edu/counselingandmentalhealth/" TargetMode="External"/><Relationship Id="rId42" Type="http://schemas.openxmlformats.org/officeDocument/2006/relationships/hyperlink" Target="https://emergency.usc.edu/"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Da-Mizk86AE" TargetMode="External"/><Relationship Id="rId29" Type="http://schemas.openxmlformats.org/officeDocument/2006/relationships/hyperlink" Target="http://osas.usc.edu/" TargetMode="External"/><Relationship Id="rId11" Type="http://schemas.openxmlformats.org/officeDocument/2006/relationships/hyperlink" Target="https://policy.usc.edu/studenthandbook/" TargetMode="External"/><Relationship Id="rId24" Type="http://schemas.openxmlformats.org/officeDocument/2006/relationships/hyperlink" Target="https://www.youtube.com/watch?v=ARYnbLFHV-g" TargetMode="External"/><Relationship Id="rId32" Type="http://schemas.openxmlformats.org/officeDocument/2006/relationships/hyperlink" Target="https://financialaid.usc.edu/help-contact/" TargetMode="External"/><Relationship Id="rId37" Type="http://schemas.openxmlformats.org/officeDocument/2006/relationships/hyperlink" Target="http://eeotix.usc.edu/" TargetMode="External"/><Relationship Id="rId40" Type="http://schemas.openxmlformats.org/officeDocument/2006/relationships/hyperlink" Target="http://campussupport.usc.edu/" TargetMode="External"/><Relationship Id="rId45" Type="http://schemas.openxmlformats.org/officeDocument/2006/relationships/hyperlink" Target="http://chan.usc.edu/patient-care/faculty-practice"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policy.usc.edu/studenthandbook/" TargetMode="External"/><Relationship Id="rId19" Type="http://schemas.openxmlformats.org/officeDocument/2006/relationships/hyperlink" Target="https://open.spotify.com/episode/6XpwDQGq5m8IXUnygNNpOE?si=87ea65cc62014b8c" TargetMode="External"/><Relationship Id="rId31" Type="http://schemas.openxmlformats.org/officeDocument/2006/relationships/hyperlink" Target="https://financialaid.usc.edu/" TargetMode="External"/><Relationship Id="rId44" Type="http://schemas.openxmlformats.org/officeDocument/2006/relationships/hyperlink" Target="http://ombuds.usc.edu/"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mailto:lbasil@usc.edu" TargetMode="External"/><Relationship Id="rId14" Type="http://schemas.openxmlformats.org/officeDocument/2006/relationships/hyperlink" Target="https://policy.usc.edu/studenthandbook/" TargetMode="External"/><Relationship Id="rId22" Type="http://schemas.openxmlformats.org/officeDocument/2006/relationships/hyperlink" Target="https://www.economist.com/graphic-detail/2021/05/29/educated-voters-leftward-shift-is-surprisingly-old-and-international" TargetMode="External"/><Relationship Id="rId27" Type="http://schemas.openxmlformats.org/officeDocument/2006/relationships/hyperlink" Target="https://open.spotify.com/episode/4V2wIUAIOVlKdclvwC24Jw?si=62ec758f0eb94258" TargetMode="External"/><Relationship Id="rId30" Type="http://schemas.openxmlformats.org/officeDocument/2006/relationships/hyperlink" Target="mailto:osasfrontdesk@usc.edu" TargetMode="External"/><Relationship Id="rId35" Type="http://schemas.openxmlformats.org/officeDocument/2006/relationships/hyperlink" Target="http://988lifeline.org/" TargetMode="External"/><Relationship Id="rId43" Type="http://schemas.openxmlformats.org/officeDocument/2006/relationships/hyperlink" Target="https://dps.usc.edu/"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academicintegrity.usc.edu/" TargetMode="External"/><Relationship Id="rId17" Type="http://schemas.openxmlformats.org/officeDocument/2006/relationships/hyperlink" Target="https://shows.acast.com/talkingpolitics/episodes/historyofideas-hobbesonthestate" TargetMode="External"/><Relationship Id="rId25" Type="http://schemas.openxmlformats.org/officeDocument/2006/relationships/hyperlink" Target="https://www.simplypsychology.org/contact-hypothesis.html" TargetMode="External"/><Relationship Id="rId33" Type="http://schemas.openxmlformats.org/officeDocument/2006/relationships/hyperlink" Target="https://financialaid.usc.edu/graduate-professional-financial-aid/admitted-and-continuing-students/eligibility/" TargetMode="External"/><Relationship Id="rId38" Type="http://schemas.openxmlformats.org/officeDocument/2006/relationships/hyperlink" Target="https://report.usc.edu/" TargetMode="External"/><Relationship Id="rId46" Type="http://schemas.openxmlformats.org/officeDocument/2006/relationships/hyperlink" Target="mailto:otfp@med.usc.edu" TargetMode="External"/><Relationship Id="rId20" Type="http://schemas.openxmlformats.org/officeDocument/2006/relationships/hyperlink" Target="https://podcasts.apple.com/my/podcast/the-1973-chilean-coup-allende-nixon-and-the-cia/id1537788786?i=1000628627704" TargetMode="External"/><Relationship Id="rId41" Type="http://schemas.openxmlformats.org/officeDocument/2006/relationships/hyperlink" Target="http://diversity.usc.edu/"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licy.usc.edu/studenthandbook/" TargetMode="External"/><Relationship Id="rId23" Type="http://schemas.openxmlformats.org/officeDocument/2006/relationships/hyperlink" Target="https://shows.acast.com/history-of-ideas/episodes/hayekonthemarket" TargetMode="External"/><Relationship Id="rId28" Type="http://schemas.openxmlformats.org/officeDocument/2006/relationships/hyperlink" Target="https://osas.usc.edu/" TargetMode="External"/><Relationship Id="rId36" Type="http://schemas.openxmlformats.org/officeDocument/2006/relationships/hyperlink" Target="https://sites.usc.edu/clientservices/" TargetMode="External"/><Relationship Id="rId4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xpdoNwTxBR14NnskR+vbKvx/1A==">CgMxLjAyCGguZ2pkZ3hzMgloLjMwajB6bGwyCWguMWZvYjl0ZTIOaC5nMWVpZ3RnNGdueHkyCWguM3pueXNoNzIJaC4yZXQ5MnAwOAByITFWUWdmTlVEYkgyazBkT2R3ZUxVbDhRdktEelN5UF9CNg==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15</Pages>
  <Words>4673</Words>
  <Characters>26639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jdemarti@usc.edu</dc:creator>
  <cp:lastModifiedBy>Pablo Francisco Argote Tironi</cp:lastModifiedBy>
  <cp:revision>23</cp:revision>
  <dcterms:created xsi:type="dcterms:W3CDTF">2024-07-08T20:40:00Z</dcterms:created>
  <dcterms:modified xsi:type="dcterms:W3CDTF">2024-08-27T20:38:00Z</dcterms:modified>
</cp:coreProperties>
</file>